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7ACF2" w14:textId="340FA0B3" w:rsidR="00631363" w:rsidRDefault="00C438DF" w:rsidP="00107A0A">
      <w:pPr>
        <w:pStyle w:val="Heading"/>
      </w:pPr>
      <w:r>
        <w:t xml:space="preserve">Qualification </w:t>
      </w:r>
      <w:r w:rsidR="0027141B">
        <w:t>T</w:t>
      </w:r>
      <w:r>
        <w:t xml:space="preserve">itle: </w:t>
      </w:r>
      <w:r w:rsidR="0060693F">
        <w:t>GQA L</w:t>
      </w:r>
      <w:r w:rsidR="00A629B7">
        <w:t>evel</w:t>
      </w:r>
      <w:r w:rsidR="0060693F">
        <w:t xml:space="preserve"> 2 NVQ C</w:t>
      </w:r>
      <w:r w:rsidR="00A629B7">
        <w:t>ertificate in Associated Industrial Services Occupations (Construction)</w:t>
      </w:r>
    </w:p>
    <w:p w14:paraId="73D30DF5" w14:textId="1D8C0C08" w:rsidR="00EE3744" w:rsidRPr="00A629B7" w:rsidRDefault="0027141B" w:rsidP="003A1DFC">
      <w:pPr>
        <w:pStyle w:val="Heading"/>
      </w:pPr>
      <w:r w:rsidRPr="0027141B">
        <w:t>Qualification Number</w:t>
      </w:r>
      <w:r w:rsidR="00C438DF">
        <w:t xml:space="preserve">: </w:t>
      </w:r>
      <w:r w:rsidR="00A629B7">
        <w:t>603/3842/8</w:t>
      </w:r>
    </w:p>
    <w:p w14:paraId="73755AA0" w14:textId="77777777" w:rsidR="00CD4654" w:rsidRDefault="00CD4654" w:rsidP="003A1DFC">
      <w:pPr>
        <w:pStyle w:val="Heading"/>
      </w:pPr>
    </w:p>
    <w:p w14:paraId="7D6A9C48" w14:textId="369E56D1"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28F1A9FA" w:rsidR="007A2514" w:rsidRDefault="00597CF4" w:rsidP="006B65DB">
      <w:pPr>
        <w:pStyle w:val="mainbody"/>
      </w:pPr>
      <w:r>
        <w:t xml:space="preserve">This qualification is aimed at individuals wishing to prove they have the level and range of knowledge and skills required to carry out damage repair and resurfacing in the Construction working environment. Candidates must demonstrate the following work skills when repairing and resurfacing damaged area: mixing, preparing, inspecting, </w:t>
      </w:r>
      <w:proofErr w:type="gramStart"/>
      <w:r>
        <w:t>polishing</w:t>
      </w:r>
      <w:proofErr w:type="gramEnd"/>
      <w:r>
        <w:t xml:space="preserve"> and blending. Candidates must be able to prepare and apply filler/compound to repair area and finish off to correct profile to match existing surface, to given working instructions, relating to texture, colour and hue and substrate and strength.</w:t>
      </w:r>
    </w:p>
    <w:p w14:paraId="5A12AACB" w14:textId="465963AE" w:rsidR="00597CF4" w:rsidRDefault="00597CF4" w:rsidP="006B65DB">
      <w:pPr>
        <w:pStyle w:val="mainbody"/>
      </w:pPr>
    </w:p>
    <w:p w14:paraId="6E51F0A3" w14:textId="2E66B1DD" w:rsidR="00CD4654" w:rsidRDefault="00CD4654" w:rsidP="006B65DB">
      <w:pPr>
        <w:pStyle w:val="mainbody"/>
      </w:pPr>
      <w:r>
        <w:t>All work must be completed following Industry recognised Safe Working Practices and in accordance with relevant legislations. This qualification is at Level 2, although some units may be at different levels and should be taken by those who are fully trained to deal with a range of tasks and situations.</w:t>
      </w:r>
    </w:p>
    <w:p w14:paraId="34C239A9" w14:textId="77777777" w:rsidR="00CD4654" w:rsidRPr="00AC5090" w:rsidRDefault="00CD465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5C498847" w14:textId="77777777" w:rsidR="006E1DF8" w:rsidRDefault="006E1DF8" w:rsidP="006E1DF8">
      <w:pPr>
        <w:pStyle w:val="mainbody"/>
      </w:pPr>
    </w:p>
    <w:p w14:paraId="0BFDED5A" w14:textId="77777777" w:rsidR="006E1DF8" w:rsidRDefault="006E1DF8" w:rsidP="006E1DF8">
      <w:pPr>
        <w:pStyle w:val="Heading1"/>
      </w:pPr>
      <w:r>
        <w:t>CSCS Cards</w:t>
      </w:r>
    </w:p>
    <w:p w14:paraId="27875C34" w14:textId="77777777" w:rsidR="006E1DF8" w:rsidRDefault="006E1DF8" w:rsidP="006E1DF8">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81152E" w:rsidR="00530347" w:rsidRDefault="00C438DF" w:rsidP="00326F15">
            <w:pPr>
              <w:pStyle w:val="mainbody"/>
            </w:pPr>
            <w:r>
              <w:t>England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14AE5624" w:rsidR="00530347" w:rsidRDefault="00E95620" w:rsidP="00326F15">
            <w:pPr>
              <w:pStyle w:val="mainbody"/>
            </w:pPr>
            <w:r w:rsidRPr="00E95620">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7240FA50" w:rsidR="00530347" w:rsidRDefault="00503224" w:rsidP="00961063">
            <w:pPr>
              <w:pStyle w:val="mainbody"/>
            </w:pPr>
            <w:r w:rsidRPr="00503224">
              <w:t>01-Dec-2018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21522E2D" w:rsidR="00530347" w:rsidRDefault="00503224" w:rsidP="00326F15">
            <w:pPr>
              <w:pStyle w:val="mainbody"/>
            </w:pPr>
            <w:r>
              <w:t>01-Nov-2023</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136C3FA" w14:textId="39C03885" w:rsidR="00CD4654" w:rsidRDefault="00CD4654" w:rsidP="00CD4654">
      <w:pPr>
        <w:pStyle w:val="mainbody"/>
      </w:pPr>
      <w:r>
        <w:t>Although it is not expected that all workers will complete the same tasks, there are 6 mandatory units with a total credit value of 31 credits.</w:t>
      </w:r>
    </w:p>
    <w:p w14:paraId="1E4522DB" w14:textId="77777777" w:rsidR="00CD4654" w:rsidRDefault="00CD4654" w:rsidP="00CD4654">
      <w:pPr>
        <w:pStyle w:val="mainbody"/>
      </w:pPr>
    </w:p>
    <w:p w14:paraId="3D0921BE" w14:textId="60A8C834" w:rsidR="00CD4654" w:rsidRDefault="00CD4654" w:rsidP="00CD4654">
      <w:pPr>
        <w:pStyle w:val="mainbody"/>
      </w:pPr>
      <w:r>
        <w:t>Qualifications are now required to indicate the total qualification time (TQT), this is to show the typical time it will take someone to attain the required skills and knowledge to meet the qualification criteria, this qualification has a TQT of 310 hours.</w:t>
      </w:r>
    </w:p>
    <w:p w14:paraId="461549E2" w14:textId="77777777" w:rsidR="00CD4654" w:rsidRDefault="00CD4654" w:rsidP="00CD4654">
      <w:pPr>
        <w:pStyle w:val="mainbody"/>
      </w:pPr>
    </w:p>
    <w:p w14:paraId="22603A49" w14:textId="77777777" w:rsidR="00CD4654" w:rsidRDefault="00CD4654" w:rsidP="00CD4654">
      <w:pPr>
        <w:pStyle w:val="mainbody"/>
      </w:pPr>
      <w:r>
        <w:t>Qualifications are also required to indicate the number of hours of teaching someone would normally need to receive in order to gain the skills and knowledge to achieve the qualification. These are referred to as Guided Learning Hours (GLH). The GLH for this qualification is 164.</w:t>
      </w:r>
    </w:p>
    <w:p w14:paraId="5E58EF87" w14:textId="77777777" w:rsidR="0036706C" w:rsidRDefault="0036706C"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764AB573" w:rsidR="00093096" w:rsidRPr="00551E56" w:rsidRDefault="00FF4BEC" w:rsidP="00CB0FAA">
            <w:pPr>
              <w:pStyle w:val="mainbody"/>
              <w:spacing w:line="240" w:lineRule="auto"/>
              <w:rPr>
                <w:color w:val="000000" w:themeColor="text1"/>
              </w:rPr>
            </w:pPr>
            <w:r>
              <w:t>GQA Level 2 NVQ Certificate in Associated Industrial Services Occupations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000D9A16" w:rsidR="00093096" w:rsidRPr="00551E56" w:rsidRDefault="0021330F" w:rsidP="002369F6">
            <w:pPr>
              <w:pStyle w:val="mainbody"/>
              <w:spacing w:line="240" w:lineRule="auto"/>
              <w:rPr>
                <w:color w:val="000000" w:themeColor="text1"/>
              </w:rPr>
            </w:pPr>
            <w:r>
              <w:t>603/3842/8</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768B7A24" w:rsidR="00093096" w:rsidRPr="00551E56" w:rsidRDefault="0021330F" w:rsidP="002369F6">
            <w:pPr>
              <w:pStyle w:val="mainbody"/>
              <w:spacing w:line="240" w:lineRule="auto"/>
              <w:rPr>
                <w:color w:val="000000" w:themeColor="text1"/>
              </w:rPr>
            </w:pPr>
            <w:r>
              <w:rPr>
                <w:color w:val="000000" w:themeColor="text1"/>
              </w:rPr>
              <w:t>31</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6EE0DFD7" w:rsidR="00093096" w:rsidRPr="00551E56" w:rsidRDefault="0021330F" w:rsidP="002369F6">
            <w:pPr>
              <w:pStyle w:val="mainbody"/>
              <w:spacing w:line="240" w:lineRule="auto"/>
              <w:rPr>
                <w:color w:val="000000" w:themeColor="text1"/>
              </w:rPr>
            </w:pPr>
            <w:r>
              <w:rPr>
                <w:color w:val="000000" w:themeColor="text1"/>
              </w:rPr>
              <w:t>310</w:t>
            </w:r>
          </w:p>
        </w:tc>
      </w:tr>
      <w:tr w:rsidR="00093096" w:rsidRPr="00551E56" w14:paraId="738630DA" w14:textId="77777777" w:rsidTr="002369F6">
        <w:trPr>
          <w:trHeight w:val="737"/>
        </w:trPr>
        <w:tc>
          <w:tcPr>
            <w:tcW w:w="9634" w:type="dxa"/>
            <w:gridSpan w:val="5"/>
            <w:shd w:val="clear" w:color="auto" w:fill="auto"/>
            <w:vAlign w:val="center"/>
          </w:tcPr>
          <w:p w14:paraId="03086137" w14:textId="721B0532" w:rsidR="00093096" w:rsidRPr="007D3CAA" w:rsidRDefault="003521E3" w:rsidP="006D3D80">
            <w:pPr>
              <w:pStyle w:val="mainbody"/>
              <w:spacing w:line="240" w:lineRule="auto"/>
              <w:jc w:val="left"/>
              <w:rPr>
                <w:color w:val="000000" w:themeColor="text1"/>
              </w:rPr>
            </w:pPr>
            <w:r w:rsidRPr="003521E3">
              <w:rPr>
                <w:color w:val="000000" w:themeColor="text1"/>
              </w:rPr>
              <w:t xml:space="preserve">Candidates must complete all </w:t>
            </w:r>
            <w:r w:rsidR="0021330F">
              <w:rPr>
                <w:color w:val="000000" w:themeColor="text1"/>
              </w:rPr>
              <w:t>6</w:t>
            </w:r>
            <w:r w:rsidRPr="003521E3">
              <w:rPr>
                <w:color w:val="000000" w:themeColor="text1"/>
              </w:rPr>
              <w:t xml:space="preserve"> mandatory units with total credit value of </w:t>
            </w:r>
            <w:r w:rsidR="0021330F">
              <w:rPr>
                <w:color w:val="000000" w:themeColor="text1"/>
              </w:rPr>
              <w:t>31</w:t>
            </w:r>
            <w:r w:rsidRPr="003521E3">
              <w:rPr>
                <w:color w:val="000000" w:themeColor="text1"/>
              </w:rPr>
              <w:t xml:space="preserve"> credits</w:t>
            </w:r>
            <w:r w:rsidR="00CD4654" w:rsidRPr="00CD4654">
              <w:rPr>
                <w:color w:val="000000" w:themeColor="text1"/>
              </w:rPr>
              <w:t>.</w:t>
            </w:r>
            <w:r w:rsidRPr="00CD4654">
              <w:rPr>
                <w:color w:val="000000" w:themeColor="text1"/>
              </w:rPr>
              <w:t xml:space="preserve"> </w:t>
            </w:r>
            <w:r w:rsidRPr="00CD4654">
              <w:t xml:space="preserve">This gives the qualification a minimum credit value of </w:t>
            </w:r>
            <w:r w:rsidR="00CD4654">
              <w:t>31</w:t>
            </w:r>
            <w:r w:rsidRPr="00CD4654">
              <w:t xml:space="preserve">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6B10E899" w:rsidR="00F666D8" w:rsidRPr="003716B1" w:rsidRDefault="00B42D1A" w:rsidP="00F666D8">
            <w:pPr>
              <w:pStyle w:val="mainbody"/>
              <w:spacing w:line="240" w:lineRule="auto"/>
              <w:jc w:val="left"/>
            </w:pPr>
            <w:r>
              <w:rPr>
                <w:rFonts w:ascii="Calibri" w:eastAsiaTheme="minorHAnsi" w:hAnsi="Calibri"/>
              </w:rPr>
              <w:t>A</w:t>
            </w:r>
            <w:r w:rsidR="003874D0">
              <w:rPr>
                <w:rFonts w:ascii="Calibri" w:eastAsiaTheme="minorHAnsi" w:hAnsi="Calibri"/>
              </w:rPr>
              <w:t>/50</w:t>
            </w:r>
            <w:r>
              <w:rPr>
                <w:rFonts w:ascii="Calibri" w:eastAsiaTheme="minorHAnsi" w:hAnsi="Calibri"/>
              </w:rPr>
              <w:t>3</w:t>
            </w:r>
            <w:r w:rsidR="003874D0">
              <w:rPr>
                <w:rFonts w:ascii="Calibri" w:eastAsiaTheme="minorHAnsi" w:hAnsi="Calibri"/>
              </w:rPr>
              <w:t>/</w:t>
            </w:r>
            <w:r>
              <w:rPr>
                <w:rFonts w:ascii="Calibri" w:eastAsiaTheme="minorHAnsi" w:hAnsi="Calibri"/>
              </w:rPr>
              <w:t>1170</w:t>
            </w:r>
            <w:r w:rsidR="003874D0">
              <w:rPr>
                <w:rFonts w:ascii="Calibri" w:eastAsiaTheme="minorHAnsi" w:hAnsi="Calibri"/>
              </w:rPr>
              <w:t xml:space="preserve"> </w:t>
            </w:r>
          </w:p>
        </w:tc>
        <w:tc>
          <w:tcPr>
            <w:tcW w:w="6095" w:type="dxa"/>
            <w:gridSpan w:val="2"/>
            <w:shd w:val="clear" w:color="auto" w:fill="auto"/>
          </w:tcPr>
          <w:p w14:paraId="5D1D860B" w14:textId="51F45212" w:rsidR="00F666D8" w:rsidRPr="003716B1" w:rsidRDefault="002B2239" w:rsidP="00F666D8">
            <w:pPr>
              <w:pStyle w:val="mainbody"/>
              <w:spacing w:line="240" w:lineRule="auto"/>
              <w:jc w:val="left"/>
            </w:pPr>
            <w:r>
              <w:t>Conforming to General Health, Safety and Welfare in the Workplace</w:t>
            </w:r>
          </w:p>
        </w:tc>
        <w:tc>
          <w:tcPr>
            <w:tcW w:w="992" w:type="dxa"/>
            <w:shd w:val="clear" w:color="auto" w:fill="auto"/>
          </w:tcPr>
          <w:p w14:paraId="50AC3E9E" w14:textId="13A7095C" w:rsidR="00F666D8" w:rsidRPr="003716B1" w:rsidRDefault="002B2239" w:rsidP="00F666D8">
            <w:pPr>
              <w:pStyle w:val="mainbody"/>
              <w:spacing w:line="240" w:lineRule="auto"/>
              <w:jc w:val="center"/>
            </w:pPr>
            <w:r>
              <w:t>1</w:t>
            </w:r>
          </w:p>
        </w:tc>
        <w:tc>
          <w:tcPr>
            <w:tcW w:w="1134" w:type="dxa"/>
            <w:shd w:val="clear" w:color="auto" w:fill="auto"/>
          </w:tcPr>
          <w:p w14:paraId="29222F68" w14:textId="5A49177B" w:rsidR="00F666D8" w:rsidRPr="003716B1" w:rsidRDefault="002B2239"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2C874218" w:rsidR="003902E2" w:rsidRPr="003716B1" w:rsidRDefault="002B2239" w:rsidP="000446D4">
            <w:pPr>
              <w:pStyle w:val="mainbody"/>
              <w:spacing w:line="240" w:lineRule="auto"/>
              <w:jc w:val="left"/>
            </w:pPr>
            <w:r>
              <w:t>F</w:t>
            </w:r>
            <w:r w:rsidR="003874D0" w:rsidRPr="003874D0">
              <w:t>/50</w:t>
            </w:r>
            <w:r>
              <w:t>3</w:t>
            </w:r>
            <w:r w:rsidR="003874D0" w:rsidRPr="003874D0">
              <w:t>/</w:t>
            </w:r>
            <w:r>
              <w:t>1171</w:t>
            </w:r>
          </w:p>
        </w:tc>
        <w:tc>
          <w:tcPr>
            <w:tcW w:w="6095" w:type="dxa"/>
            <w:gridSpan w:val="2"/>
            <w:shd w:val="clear" w:color="auto" w:fill="auto"/>
            <w:vAlign w:val="center"/>
          </w:tcPr>
          <w:p w14:paraId="43A0810E" w14:textId="462D0431" w:rsidR="003902E2" w:rsidRPr="003716B1" w:rsidRDefault="0014701E" w:rsidP="000446D4">
            <w:pPr>
              <w:pStyle w:val="mainbody"/>
              <w:spacing w:line="240" w:lineRule="auto"/>
              <w:jc w:val="left"/>
            </w:pPr>
            <w:r>
              <w:t>Moving, Handling and Storing Resources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77A7F69C" w:rsidR="003902E2" w:rsidRPr="003716B1" w:rsidRDefault="007D73B0" w:rsidP="000446D4">
            <w:pPr>
              <w:pStyle w:val="mainbody"/>
              <w:spacing w:line="240" w:lineRule="auto"/>
              <w:jc w:val="center"/>
            </w:pPr>
            <w:r>
              <w:t>5</w:t>
            </w:r>
          </w:p>
        </w:tc>
      </w:tr>
      <w:tr w:rsidR="003902E2" w:rsidRPr="003716B1" w14:paraId="03898455" w14:textId="77777777" w:rsidTr="003902E2">
        <w:trPr>
          <w:trHeight w:val="454"/>
        </w:trPr>
        <w:tc>
          <w:tcPr>
            <w:tcW w:w="1413" w:type="dxa"/>
            <w:shd w:val="clear" w:color="auto" w:fill="auto"/>
            <w:vAlign w:val="center"/>
          </w:tcPr>
          <w:p w14:paraId="1A1B11AC" w14:textId="33B12698" w:rsidR="003902E2" w:rsidRPr="003716B1" w:rsidRDefault="0014701E" w:rsidP="000446D4">
            <w:pPr>
              <w:pStyle w:val="mainbody"/>
              <w:spacing w:line="240" w:lineRule="auto"/>
              <w:jc w:val="left"/>
            </w:pPr>
            <w:r>
              <w:t>J</w:t>
            </w:r>
            <w:r w:rsidR="007D73B0" w:rsidRPr="007D73B0">
              <w:t>/50</w:t>
            </w:r>
            <w:r>
              <w:t>3</w:t>
            </w:r>
            <w:r w:rsidR="007D73B0" w:rsidRPr="007D73B0">
              <w:t>/</w:t>
            </w:r>
            <w:r>
              <w:t>1169</w:t>
            </w:r>
          </w:p>
        </w:tc>
        <w:tc>
          <w:tcPr>
            <w:tcW w:w="6095" w:type="dxa"/>
            <w:gridSpan w:val="2"/>
            <w:shd w:val="clear" w:color="auto" w:fill="auto"/>
            <w:vAlign w:val="center"/>
          </w:tcPr>
          <w:p w14:paraId="1B81BC3E" w14:textId="49FE77C4" w:rsidR="003902E2" w:rsidRPr="003716B1" w:rsidRDefault="0014701E" w:rsidP="007D73B0">
            <w:pPr>
              <w:pStyle w:val="mainbody"/>
              <w:spacing w:line="240" w:lineRule="auto"/>
              <w:jc w:val="left"/>
            </w:pPr>
            <w:r>
              <w:t>Conforming to Productive Working Practices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36E1BAA3" w:rsidR="003902E2" w:rsidRPr="003716B1" w:rsidRDefault="0014701E" w:rsidP="000446D4">
            <w:pPr>
              <w:pStyle w:val="mainbody"/>
              <w:spacing w:line="240" w:lineRule="auto"/>
              <w:jc w:val="center"/>
            </w:pPr>
            <w:r>
              <w:t>3</w:t>
            </w:r>
          </w:p>
        </w:tc>
      </w:tr>
      <w:tr w:rsidR="003902E2" w:rsidRPr="003716B1" w14:paraId="77B94875" w14:textId="77777777" w:rsidTr="003902E2">
        <w:trPr>
          <w:trHeight w:val="397"/>
        </w:trPr>
        <w:tc>
          <w:tcPr>
            <w:tcW w:w="1413" w:type="dxa"/>
            <w:shd w:val="clear" w:color="000000" w:fill="FFFFFF"/>
            <w:vAlign w:val="center"/>
          </w:tcPr>
          <w:p w14:paraId="4DA66840" w14:textId="45365A0D" w:rsidR="003902E2" w:rsidRPr="003716B1" w:rsidRDefault="00A212B3" w:rsidP="000446D4">
            <w:pPr>
              <w:pStyle w:val="mainbody"/>
              <w:spacing w:line="240" w:lineRule="auto"/>
              <w:jc w:val="left"/>
            </w:pPr>
            <w:r>
              <w:t>D</w:t>
            </w:r>
            <w:r w:rsidR="00880070" w:rsidRPr="00880070">
              <w:t>/</w:t>
            </w:r>
            <w:r>
              <w:t>617</w:t>
            </w:r>
            <w:r w:rsidR="00880070" w:rsidRPr="00880070">
              <w:t>/</w:t>
            </w:r>
            <w:r w:rsidR="00A52032">
              <w:t>3487</w:t>
            </w:r>
          </w:p>
        </w:tc>
        <w:tc>
          <w:tcPr>
            <w:tcW w:w="6095" w:type="dxa"/>
            <w:gridSpan w:val="2"/>
            <w:shd w:val="clear" w:color="000000" w:fill="FFFFFF"/>
            <w:vAlign w:val="center"/>
          </w:tcPr>
          <w:p w14:paraId="03FA4202" w14:textId="04C73550" w:rsidR="003902E2" w:rsidRPr="003716B1" w:rsidRDefault="00A212B3" w:rsidP="000446D4">
            <w:pPr>
              <w:pStyle w:val="mainbody"/>
              <w:spacing w:line="240" w:lineRule="auto"/>
              <w:jc w:val="left"/>
            </w:pPr>
            <w:r>
              <w:t>Repairing and resurfacing internal property fittings and fixtures in the workplace</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0ADF840B" w:rsidR="003902E2" w:rsidRPr="003716B1" w:rsidRDefault="003A0805" w:rsidP="000446D4">
            <w:pPr>
              <w:pStyle w:val="mainbody"/>
              <w:spacing w:line="240" w:lineRule="auto"/>
              <w:jc w:val="center"/>
            </w:pPr>
            <w:r>
              <w:t>8</w:t>
            </w:r>
          </w:p>
        </w:tc>
      </w:tr>
      <w:tr w:rsidR="00655959" w:rsidRPr="003716B1" w14:paraId="610D3E8C" w14:textId="77777777" w:rsidTr="003902E2">
        <w:trPr>
          <w:trHeight w:val="397"/>
        </w:trPr>
        <w:tc>
          <w:tcPr>
            <w:tcW w:w="1413" w:type="dxa"/>
            <w:shd w:val="clear" w:color="000000" w:fill="FFFFFF"/>
            <w:vAlign w:val="center"/>
          </w:tcPr>
          <w:p w14:paraId="78586F26" w14:textId="436AA6DC" w:rsidR="00655959" w:rsidRDefault="00655959" w:rsidP="000446D4">
            <w:pPr>
              <w:pStyle w:val="mainbody"/>
              <w:spacing w:line="240" w:lineRule="auto"/>
              <w:jc w:val="left"/>
            </w:pPr>
            <w:r>
              <w:t>Y/617/3486</w:t>
            </w:r>
          </w:p>
        </w:tc>
        <w:tc>
          <w:tcPr>
            <w:tcW w:w="6095" w:type="dxa"/>
            <w:gridSpan w:val="2"/>
            <w:shd w:val="clear" w:color="000000" w:fill="FFFFFF"/>
            <w:vAlign w:val="center"/>
          </w:tcPr>
          <w:p w14:paraId="73ACF352" w14:textId="42B43A3B" w:rsidR="00655959" w:rsidRDefault="00655959" w:rsidP="000446D4">
            <w:pPr>
              <w:pStyle w:val="mainbody"/>
              <w:spacing w:line="240" w:lineRule="auto"/>
              <w:jc w:val="left"/>
            </w:pPr>
            <w:r>
              <w:t>Preparing internal property fittings and fixtures for repair and resurfacing in the workplace</w:t>
            </w:r>
          </w:p>
        </w:tc>
        <w:tc>
          <w:tcPr>
            <w:tcW w:w="992" w:type="dxa"/>
            <w:shd w:val="clear" w:color="000000" w:fill="FFFFFF"/>
            <w:vAlign w:val="center"/>
          </w:tcPr>
          <w:p w14:paraId="4CFF8DFE" w14:textId="7D4A9993" w:rsidR="00655959" w:rsidRDefault="007357F4" w:rsidP="000446D4">
            <w:pPr>
              <w:pStyle w:val="mainbody"/>
              <w:spacing w:line="240" w:lineRule="auto"/>
              <w:jc w:val="center"/>
            </w:pPr>
            <w:r>
              <w:t>2</w:t>
            </w:r>
          </w:p>
        </w:tc>
        <w:tc>
          <w:tcPr>
            <w:tcW w:w="1134" w:type="dxa"/>
            <w:shd w:val="clear" w:color="000000" w:fill="FFFFFF"/>
            <w:vAlign w:val="center"/>
          </w:tcPr>
          <w:p w14:paraId="02F73733" w14:textId="31F29749" w:rsidR="00655959" w:rsidRDefault="007357F4" w:rsidP="000446D4">
            <w:pPr>
              <w:pStyle w:val="mainbody"/>
              <w:spacing w:line="240" w:lineRule="auto"/>
              <w:jc w:val="center"/>
            </w:pPr>
            <w:r>
              <w:t>7</w:t>
            </w:r>
          </w:p>
        </w:tc>
      </w:tr>
      <w:tr w:rsidR="007357F4" w:rsidRPr="003716B1" w14:paraId="1530CB68" w14:textId="77777777" w:rsidTr="003902E2">
        <w:trPr>
          <w:trHeight w:val="397"/>
        </w:trPr>
        <w:tc>
          <w:tcPr>
            <w:tcW w:w="1413" w:type="dxa"/>
            <w:shd w:val="clear" w:color="000000" w:fill="FFFFFF"/>
            <w:vAlign w:val="center"/>
          </w:tcPr>
          <w:p w14:paraId="7DF91603" w14:textId="092E5C36" w:rsidR="007357F4" w:rsidRDefault="007357F4" w:rsidP="000446D4">
            <w:pPr>
              <w:pStyle w:val="mainbody"/>
              <w:spacing w:line="240" w:lineRule="auto"/>
              <w:jc w:val="left"/>
            </w:pPr>
            <w:r>
              <w:t>R/617/3485</w:t>
            </w:r>
          </w:p>
        </w:tc>
        <w:tc>
          <w:tcPr>
            <w:tcW w:w="6095" w:type="dxa"/>
            <w:gridSpan w:val="2"/>
            <w:shd w:val="clear" w:color="000000" w:fill="FFFFFF"/>
            <w:vAlign w:val="center"/>
          </w:tcPr>
          <w:p w14:paraId="57CE624E" w14:textId="0AB0427B" w:rsidR="007357F4" w:rsidRDefault="00A52032" w:rsidP="000446D4">
            <w:pPr>
              <w:pStyle w:val="mainbody"/>
              <w:spacing w:line="240" w:lineRule="auto"/>
              <w:jc w:val="left"/>
            </w:pPr>
            <w:r>
              <w:t>Assessing internal property fittings and fixtures for repair and resurfacing activities in the workplace</w:t>
            </w:r>
          </w:p>
        </w:tc>
        <w:tc>
          <w:tcPr>
            <w:tcW w:w="992" w:type="dxa"/>
            <w:shd w:val="clear" w:color="000000" w:fill="FFFFFF"/>
            <w:vAlign w:val="center"/>
          </w:tcPr>
          <w:p w14:paraId="239E35DC" w14:textId="5979722D" w:rsidR="007357F4" w:rsidRDefault="00A52032" w:rsidP="000446D4">
            <w:pPr>
              <w:pStyle w:val="mainbody"/>
              <w:spacing w:line="240" w:lineRule="auto"/>
              <w:jc w:val="center"/>
            </w:pPr>
            <w:r>
              <w:t>2</w:t>
            </w:r>
          </w:p>
        </w:tc>
        <w:tc>
          <w:tcPr>
            <w:tcW w:w="1134" w:type="dxa"/>
            <w:shd w:val="clear" w:color="000000" w:fill="FFFFFF"/>
            <w:vAlign w:val="center"/>
          </w:tcPr>
          <w:p w14:paraId="07850581" w14:textId="231E0E7A" w:rsidR="007357F4" w:rsidRDefault="00A52032" w:rsidP="000446D4">
            <w:pPr>
              <w:pStyle w:val="mainbody"/>
              <w:spacing w:line="240" w:lineRule="auto"/>
              <w:jc w:val="center"/>
            </w:pPr>
            <w:r>
              <w:t>6</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086A0F32" w:rsidR="00530347" w:rsidRPr="000C43F4" w:rsidRDefault="000C43F4" w:rsidP="00326F15">
      <w:pPr>
        <w:pStyle w:val="mainbody"/>
        <w:rPr>
          <w:b/>
          <w:bCs/>
        </w:rPr>
      </w:pPr>
      <w:r>
        <w:rPr>
          <w:b/>
          <w:bCs/>
        </w:rPr>
        <w:t xml:space="preserve"> </w:t>
      </w:r>
    </w:p>
    <w:sectPr w:rsidR="00530347" w:rsidRPr="000C43F4"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3F4"/>
    <w:rsid w:val="000C4A99"/>
    <w:rsid w:val="000C5F1E"/>
    <w:rsid w:val="000D1149"/>
    <w:rsid w:val="000D459B"/>
    <w:rsid w:val="000D5162"/>
    <w:rsid w:val="000F09F9"/>
    <w:rsid w:val="000F2875"/>
    <w:rsid w:val="000F299D"/>
    <w:rsid w:val="000F3794"/>
    <w:rsid w:val="00105947"/>
    <w:rsid w:val="00106037"/>
    <w:rsid w:val="00106AC4"/>
    <w:rsid w:val="00107A0A"/>
    <w:rsid w:val="00131D8F"/>
    <w:rsid w:val="00133A94"/>
    <w:rsid w:val="00143D98"/>
    <w:rsid w:val="0014481F"/>
    <w:rsid w:val="0014556C"/>
    <w:rsid w:val="0014701E"/>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330F"/>
    <w:rsid w:val="00215488"/>
    <w:rsid w:val="00223459"/>
    <w:rsid w:val="00233209"/>
    <w:rsid w:val="0023354F"/>
    <w:rsid w:val="00245348"/>
    <w:rsid w:val="00245BE7"/>
    <w:rsid w:val="0024602B"/>
    <w:rsid w:val="00246496"/>
    <w:rsid w:val="00264B4F"/>
    <w:rsid w:val="0027141B"/>
    <w:rsid w:val="0027473E"/>
    <w:rsid w:val="002908EE"/>
    <w:rsid w:val="002A2C32"/>
    <w:rsid w:val="002B2239"/>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469D"/>
    <w:rsid w:val="00395B53"/>
    <w:rsid w:val="003A0805"/>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224"/>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97CF4"/>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693F"/>
    <w:rsid w:val="00607C22"/>
    <w:rsid w:val="00624F4B"/>
    <w:rsid w:val="006305EC"/>
    <w:rsid w:val="00630FED"/>
    <w:rsid w:val="00631363"/>
    <w:rsid w:val="00631A6D"/>
    <w:rsid w:val="006441BA"/>
    <w:rsid w:val="006465C4"/>
    <w:rsid w:val="00646F10"/>
    <w:rsid w:val="00652C1F"/>
    <w:rsid w:val="00654B9A"/>
    <w:rsid w:val="00655959"/>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1DF8"/>
    <w:rsid w:val="006E5A6B"/>
    <w:rsid w:val="006E6B41"/>
    <w:rsid w:val="006F1543"/>
    <w:rsid w:val="006F172B"/>
    <w:rsid w:val="006F182B"/>
    <w:rsid w:val="006F4E39"/>
    <w:rsid w:val="006F4E9F"/>
    <w:rsid w:val="006F59FB"/>
    <w:rsid w:val="00700390"/>
    <w:rsid w:val="007004AE"/>
    <w:rsid w:val="007357F4"/>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12B3"/>
    <w:rsid w:val="00A26AED"/>
    <w:rsid w:val="00A309B6"/>
    <w:rsid w:val="00A33A85"/>
    <w:rsid w:val="00A438E3"/>
    <w:rsid w:val="00A465CE"/>
    <w:rsid w:val="00A5018A"/>
    <w:rsid w:val="00A5046A"/>
    <w:rsid w:val="00A52032"/>
    <w:rsid w:val="00A574EB"/>
    <w:rsid w:val="00A60E38"/>
    <w:rsid w:val="00A629B7"/>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42D1A"/>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4CDD"/>
    <w:rsid w:val="00C87A67"/>
    <w:rsid w:val="00C9183D"/>
    <w:rsid w:val="00C91FAB"/>
    <w:rsid w:val="00C94C15"/>
    <w:rsid w:val="00CA4318"/>
    <w:rsid w:val="00CA49F9"/>
    <w:rsid w:val="00CA744F"/>
    <w:rsid w:val="00CB0FAA"/>
    <w:rsid w:val="00CB3631"/>
    <w:rsid w:val="00CB4C19"/>
    <w:rsid w:val="00CC21F7"/>
    <w:rsid w:val="00CD0010"/>
    <w:rsid w:val="00CD31A6"/>
    <w:rsid w:val="00CD4654"/>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95620"/>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4BEC"/>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2020-05-18T14:44:00Z</dcterms:created>
  <dcterms:modified xsi:type="dcterms:W3CDTF">2020-05-26T07:26:00Z</dcterms:modified>
</cp:coreProperties>
</file>