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74FF" w14:textId="77777777" w:rsidR="00BA4BBE" w:rsidRDefault="00C438DF" w:rsidP="00107A0A">
      <w:pPr>
        <w:pStyle w:val="Heading"/>
      </w:pPr>
      <w:r>
        <w:t xml:space="preserve">Qualification </w:t>
      </w:r>
      <w:r w:rsidR="0027141B">
        <w:t>T</w:t>
      </w:r>
      <w:r>
        <w:t xml:space="preserve">itle: </w:t>
      </w:r>
    </w:p>
    <w:p w14:paraId="28FE56BF" w14:textId="027A2EF5" w:rsidR="001C7890" w:rsidRDefault="00E11C03" w:rsidP="00107A0A">
      <w:pPr>
        <w:pStyle w:val="Heading"/>
      </w:pPr>
      <w:r w:rsidRPr="00E11C03">
        <w:rPr>
          <w:bCs/>
        </w:rPr>
        <w:t xml:space="preserve">GQA-PAA\VQ-SET Level </w:t>
      </w:r>
      <w:r w:rsidR="006A72BA">
        <w:rPr>
          <w:bCs/>
        </w:rPr>
        <w:t>3</w:t>
      </w:r>
      <w:r w:rsidRPr="00E11C03">
        <w:rPr>
          <w:bCs/>
        </w:rPr>
        <w:t xml:space="preserve"> NVQ Diploma in Processing Industries Operations</w:t>
      </w:r>
      <w:r w:rsidRPr="00E11C03">
        <w:t xml:space="preserve"> </w:t>
      </w:r>
    </w:p>
    <w:p w14:paraId="73D30DF5" w14:textId="5BA971EC" w:rsidR="00EE3744" w:rsidRDefault="0027141B" w:rsidP="003A1DFC">
      <w:pPr>
        <w:pStyle w:val="Heading"/>
      </w:pPr>
      <w:r w:rsidRPr="0027141B">
        <w:t>Qualification Number</w:t>
      </w:r>
      <w:r w:rsidR="00C438DF">
        <w:t xml:space="preserve">: </w:t>
      </w:r>
      <w:r w:rsidR="00E11C03">
        <w:t>500/7</w:t>
      </w:r>
      <w:r w:rsidR="006A72BA">
        <w:t>802/1</w:t>
      </w:r>
    </w:p>
    <w:p w14:paraId="68EC52E2" w14:textId="7A4A34D5" w:rsidR="005A379A" w:rsidRDefault="005A379A" w:rsidP="003A1DFC">
      <w:pPr>
        <w:pStyle w:val="Heading"/>
      </w:pPr>
      <w:r>
        <w:t xml:space="preserve">Welsh Qualification Number: </w:t>
      </w:r>
      <w:r w:rsidR="00010348" w:rsidRPr="00010348">
        <w:t>C00</w:t>
      </w:r>
      <w:r w:rsidR="00010348">
        <w:t>/</w:t>
      </w:r>
      <w:r w:rsidR="006A72BA">
        <w:t>0194/9</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E61F46D" w14:textId="77777777" w:rsidR="006A72BA" w:rsidRDefault="00C47FF4" w:rsidP="006B65DB">
      <w:pPr>
        <w:pStyle w:val="mainbody"/>
        <w:rPr>
          <w:sz w:val="20"/>
        </w:rPr>
      </w:pPr>
      <w:r w:rsidRPr="00C47FF4">
        <w:t>This work-</w:t>
      </w:r>
      <w:proofErr w:type="gramStart"/>
      <w:r w:rsidRPr="00C47FF4">
        <w:t>based  qualification</w:t>
      </w:r>
      <w:proofErr w:type="gramEnd"/>
      <w:r w:rsidRPr="00C47FF4">
        <w:t xml:space="preserve"> </w:t>
      </w:r>
      <w:r w:rsidR="00E11C03">
        <w:rPr>
          <w:sz w:val="20"/>
        </w:rPr>
        <w:t>provides recognition of the skills and knowledge of individuals working in a processing environment in the chemical, pharmaceutical, petrochemical and nuclear environments.</w:t>
      </w:r>
    </w:p>
    <w:p w14:paraId="12AD88BE" w14:textId="77777777" w:rsidR="00B36AB3" w:rsidRDefault="006A72BA" w:rsidP="006B65DB">
      <w:pPr>
        <w:pStyle w:val="mainbody"/>
        <w:rPr>
          <w:sz w:val="20"/>
        </w:rPr>
      </w:pPr>
      <w:r>
        <w:rPr>
          <w:sz w:val="20"/>
        </w:rPr>
        <w:t xml:space="preserve">This qualification is at Level 3 and is intended for individuals who can demonstrate skills and knowledge to deal with complex matters and who have </w:t>
      </w:r>
      <w:r w:rsidR="00B36AB3">
        <w:rPr>
          <w:sz w:val="20"/>
        </w:rPr>
        <w:t>the opportunity and responsibility to carry out emergency procedures within the Processing working environment</w:t>
      </w:r>
      <w:r>
        <w:rPr>
          <w:sz w:val="20"/>
        </w:rPr>
        <w:t xml:space="preserve">. </w:t>
      </w:r>
      <w:r w:rsidR="00B36AB3">
        <w:rPr>
          <w:sz w:val="20"/>
        </w:rPr>
        <w:t>The groups of optional units make the qualification suitable for as wide a range of job roles and Organisations as possible.</w:t>
      </w:r>
    </w:p>
    <w:p w14:paraId="536A28E7" w14:textId="7FF2A929" w:rsidR="006B65DB" w:rsidRDefault="00766B32" w:rsidP="006B65DB">
      <w:pPr>
        <w:pStyle w:val="mainbody"/>
      </w:pPr>
      <w:r>
        <w:rPr>
          <w:sz w:val="20"/>
        </w:rPr>
        <w:t xml:space="preserve">There is also a Level 2 qualification </w:t>
      </w:r>
      <w:r w:rsidR="00B36AB3">
        <w:rPr>
          <w:sz w:val="20"/>
        </w:rPr>
        <w:t xml:space="preserve">for Processing Industries Operations </w:t>
      </w:r>
      <w:r>
        <w:rPr>
          <w:sz w:val="20"/>
        </w:rPr>
        <w:t xml:space="preserve">available from GQA Qualifications, please email </w:t>
      </w:r>
      <w:hyperlink r:id="rId7" w:history="1">
        <w:r w:rsidRPr="009803F0">
          <w:rPr>
            <w:rStyle w:val="Hyperlink"/>
            <w:sz w:val="20"/>
          </w:rPr>
          <w:t>info@gqaqualifications.com</w:t>
        </w:r>
      </w:hyperlink>
      <w:r>
        <w:rPr>
          <w:sz w:val="20"/>
        </w:rPr>
        <w:t xml:space="preserve"> for more information.</w:t>
      </w:r>
    </w:p>
    <w:p w14:paraId="154E145F" w14:textId="77777777" w:rsidR="00C47FF4" w:rsidRPr="00AC5090" w:rsidRDefault="00C47FF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02039CE3" w:rsidR="009C46BB" w:rsidRDefault="009C46BB" w:rsidP="00326F15">
      <w:pPr>
        <w:pStyle w:val="mainbody"/>
      </w:pPr>
      <w:r>
        <w:t xml:space="preserve">This qualification has been designed and developed by GQA Qualifications with the support </w:t>
      </w:r>
      <w:r w:rsidR="00CD31A6">
        <w:t xml:space="preserve">of </w:t>
      </w:r>
      <w:r w:rsidR="00E11C03">
        <w:t xml:space="preserve">Industry. </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311E62C" w:rsidR="00530347" w:rsidRDefault="00C438DF" w:rsidP="00326F15">
            <w:pPr>
              <w:pStyle w:val="mainbody"/>
            </w:pPr>
            <w:r>
              <w:t>England</w:t>
            </w:r>
            <w:r w:rsidR="005E1BAB">
              <w:t>, Northern Ireland</w:t>
            </w:r>
            <w:r w:rsidR="00E11C03">
              <w:t>, Wales</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0B0B4E52" w:rsidR="00530347" w:rsidRDefault="00412C84" w:rsidP="00326F15">
            <w:pPr>
              <w:pStyle w:val="mainbody"/>
            </w:pPr>
            <w:r w:rsidRPr="00412C84">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51D40BA4" w:rsidR="00530347" w:rsidRDefault="00E11C03" w:rsidP="00326F15">
            <w:pPr>
              <w:pStyle w:val="mainbody"/>
            </w:pPr>
            <w:r>
              <w:t xml:space="preserve">Processing Operations </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rsidRPr="00BA0C3B">
              <w:t>Qualification review date:</w:t>
            </w:r>
            <w:r>
              <w:t xml:space="preserve">   </w:t>
            </w:r>
          </w:p>
        </w:tc>
        <w:tc>
          <w:tcPr>
            <w:tcW w:w="4841" w:type="dxa"/>
            <w:vAlign w:val="center"/>
          </w:tcPr>
          <w:p w14:paraId="76827D23" w14:textId="7E2502CF" w:rsidR="00530347" w:rsidRDefault="00BA0C3B" w:rsidP="00326F15">
            <w:pPr>
              <w:pStyle w:val="mainbody"/>
            </w:pPr>
            <w:r>
              <w:t>30/06/2023</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44FA2CB3"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FE9B1A" w14:textId="0A46460E"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2DF5525A"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E11C03">
        <w:rPr>
          <w:rFonts w:eastAsia="Calibri"/>
        </w:rPr>
        <w:t xml:space="preserve">12 O’clock Court, </w:t>
      </w:r>
      <w:proofErr w:type="spellStart"/>
      <w:r w:rsidR="00E11C03">
        <w:rPr>
          <w:rFonts w:eastAsia="Calibri"/>
        </w:rPr>
        <w:t>Attercliiffe</w:t>
      </w:r>
      <w:proofErr w:type="spellEnd"/>
      <w:r w:rsidR="00E11C03">
        <w:rPr>
          <w:rFonts w:eastAsia="Calibri"/>
        </w:rPr>
        <w:t xml:space="preserve"> Road, </w:t>
      </w:r>
      <w:r>
        <w:rPr>
          <w:rFonts w:eastAsia="Calibri"/>
        </w:rPr>
        <w:t xml:space="preserve">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6EEEF18B" w:rsidR="00530347" w:rsidRDefault="00C438DF" w:rsidP="009C46BB">
      <w:pPr>
        <w:pStyle w:val="Heading1"/>
      </w:pPr>
      <w:r w:rsidRPr="00D80D05">
        <w:t xml:space="preserve">Qualification achievement </w:t>
      </w:r>
    </w:p>
    <w:p w14:paraId="5FB544B3" w14:textId="1B4AE4D9" w:rsidR="00E11C03" w:rsidRPr="008F58A8" w:rsidRDefault="00E11C03" w:rsidP="00E11C03">
      <w:pPr>
        <w:rPr>
          <w:rFonts w:asciiTheme="minorHAnsi" w:hAnsiTheme="minorHAnsi" w:cstheme="minorHAnsi"/>
          <w:sz w:val="22"/>
        </w:rPr>
      </w:pPr>
      <w:r w:rsidRPr="008F58A8">
        <w:rPr>
          <w:rFonts w:asciiTheme="minorHAnsi" w:hAnsiTheme="minorHAnsi" w:cstheme="minorHAnsi"/>
          <w:sz w:val="22"/>
        </w:rPr>
        <w:t xml:space="preserve">A total of </w:t>
      </w:r>
      <w:r w:rsidR="00B36AB3">
        <w:rPr>
          <w:rFonts w:asciiTheme="minorHAnsi" w:hAnsiTheme="minorHAnsi" w:cstheme="minorHAnsi"/>
          <w:sz w:val="22"/>
        </w:rPr>
        <w:t>20</w:t>
      </w:r>
      <w:r w:rsidRPr="008F58A8">
        <w:rPr>
          <w:rFonts w:asciiTheme="minorHAnsi" w:hAnsiTheme="minorHAnsi" w:cstheme="minorHAnsi"/>
          <w:sz w:val="22"/>
        </w:rPr>
        <w:t xml:space="preserve"> units must be achieved (</w:t>
      </w:r>
      <w:r w:rsidR="00B36AB3">
        <w:rPr>
          <w:rFonts w:asciiTheme="minorHAnsi" w:hAnsiTheme="minorHAnsi" w:cstheme="minorHAnsi"/>
          <w:sz w:val="22"/>
        </w:rPr>
        <w:t>10</w:t>
      </w:r>
      <w:r w:rsidRPr="008F58A8">
        <w:rPr>
          <w:rFonts w:asciiTheme="minorHAnsi" w:hAnsiTheme="minorHAnsi" w:cstheme="minorHAnsi"/>
          <w:sz w:val="22"/>
        </w:rPr>
        <w:t xml:space="preserve"> knowledge units and </w:t>
      </w:r>
      <w:r w:rsidR="00B36AB3">
        <w:rPr>
          <w:rFonts w:asciiTheme="minorHAnsi" w:hAnsiTheme="minorHAnsi" w:cstheme="minorHAnsi"/>
          <w:sz w:val="22"/>
        </w:rPr>
        <w:t>10</w:t>
      </w:r>
      <w:r w:rsidRPr="008F58A8">
        <w:rPr>
          <w:rFonts w:asciiTheme="minorHAnsi" w:hAnsiTheme="minorHAnsi" w:cstheme="minorHAnsi"/>
          <w:sz w:val="22"/>
        </w:rPr>
        <w:t xml:space="preserve"> competence units)</w:t>
      </w:r>
      <w:r w:rsidR="008F58A8" w:rsidRPr="008F58A8">
        <w:rPr>
          <w:rFonts w:asciiTheme="minorHAnsi" w:hAnsiTheme="minorHAnsi" w:cstheme="minorHAnsi"/>
          <w:sz w:val="22"/>
        </w:rPr>
        <w:t xml:space="preserve">, see below for a breakdown </w:t>
      </w:r>
      <w:r w:rsidRPr="008F58A8">
        <w:rPr>
          <w:rFonts w:asciiTheme="minorHAnsi" w:hAnsiTheme="minorHAnsi" w:cstheme="minorHAnsi"/>
          <w:sz w:val="22"/>
        </w:rPr>
        <w:t xml:space="preserve"> </w:t>
      </w:r>
    </w:p>
    <w:p w14:paraId="0C7046F9" w14:textId="660F8E08" w:rsidR="00E11C03" w:rsidRDefault="00E11C03" w:rsidP="00E11C03">
      <w:pPr>
        <w:pStyle w:val="Default"/>
        <w:rPr>
          <w:rFonts w:asciiTheme="minorHAnsi" w:hAnsiTheme="minorHAnsi" w:cstheme="minorHAnsi"/>
          <w:sz w:val="22"/>
          <w:szCs w:val="22"/>
        </w:rPr>
      </w:pPr>
      <w:r w:rsidRPr="008F58A8">
        <w:rPr>
          <w:rFonts w:asciiTheme="minorHAnsi" w:hAnsiTheme="minorHAnsi" w:cstheme="minorHAnsi"/>
          <w:b/>
          <w:bCs/>
          <w:i/>
          <w:iCs/>
          <w:sz w:val="22"/>
          <w:szCs w:val="22"/>
        </w:rPr>
        <w:t xml:space="preserve">Mandatory Units: </w:t>
      </w:r>
      <w:r w:rsidRPr="008F58A8">
        <w:rPr>
          <w:rFonts w:asciiTheme="minorHAnsi" w:hAnsiTheme="minorHAnsi" w:cstheme="minorHAnsi"/>
          <w:sz w:val="22"/>
          <w:szCs w:val="22"/>
        </w:rPr>
        <w:t xml:space="preserve">All </w:t>
      </w:r>
      <w:r w:rsidR="00766B32">
        <w:rPr>
          <w:rFonts w:asciiTheme="minorHAnsi" w:hAnsiTheme="minorHAnsi" w:cstheme="minorHAnsi"/>
          <w:sz w:val="22"/>
          <w:szCs w:val="22"/>
        </w:rPr>
        <w:t>6</w:t>
      </w:r>
      <w:r w:rsidRPr="008F58A8">
        <w:rPr>
          <w:rFonts w:asciiTheme="minorHAnsi" w:hAnsiTheme="minorHAnsi" w:cstheme="minorHAnsi"/>
          <w:sz w:val="22"/>
          <w:szCs w:val="22"/>
        </w:rPr>
        <w:t xml:space="preserve"> Mandatory Units must be achieved </w:t>
      </w:r>
    </w:p>
    <w:p w14:paraId="6903D14F" w14:textId="77777777" w:rsidR="008F58A8" w:rsidRPr="008F58A8" w:rsidRDefault="008F58A8" w:rsidP="00E11C03">
      <w:pPr>
        <w:pStyle w:val="Default"/>
        <w:rPr>
          <w:rFonts w:asciiTheme="minorHAnsi" w:hAnsiTheme="minorHAnsi" w:cstheme="minorHAnsi"/>
          <w:sz w:val="22"/>
          <w:szCs w:val="22"/>
        </w:rPr>
      </w:pPr>
    </w:p>
    <w:p w14:paraId="4A5F784D" w14:textId="6212D315" w:rsidR="00E11C03" w:rsidRPr="008F58A8" w:rsidRDefault="00E11C03" w:rsidP="00E11C03">
      <w:pPr>
        <w:pStyle w:val="Default"/>
        <w:rPr>
          <w:rFonts w:asciiTheme="minorHAnsi" w:hAnsiTheme="minorHAnsi" w:cstheme="minorHAnsi"/>
          <w:sz w:val="22"/>
          <w:szCs w:val="22"/>
        </w:rPr>
      </w:pPr>
      <w:r w:rsidRPr="008F58A8">
        <w:rPr>
          <w:rFonts w:asciiTheme="minorHAnsi" w:hAnsiTheme="minorHAnsi" w:cstheme="minorHAnsi"/>
          <w:b/>
          <w:bCs/>
          <w:i/>
          <w:iCs/>
          <w:sz w:val="22"/>
          <w:szCs w:val="22"/>
        </w:rPr>
        <w:t xml:space="preserve">Optional Units Group 1: </w:t>
      </w:r>
      <w:r w:rsidRPr="008F58A8">
        <w:rPr>
          <w:rFonts w:asciiTheme="minorHAnsi" w:hAnsiTheme="minorHAnsi" w:cstheme="minorHAnsi"/>
          <w:sz w:val="22"/>
          <w:szCs w:val="22"/>
        </w:rPr>
        <w:t xml:space="preserve">Learners must achieve 6 units. Knowledge and competence units must be taken in combination i.e. if unit </w:t>
      </w:r>
      <w:r w:rsidR="00766B32">
        <w:rPr>
          <w:rFonts w:asciiTheme="minorHAnsi" w:hAnsiTheme="minorHAnsi" w:cstheme="minorHAnsi"/>
          <w:sz w:val="22"/>
          <w:szCs w:val="22"/>
        </w:rPr>
        <w:t>3.3</w:t>
      </w:r>
      <w:r w:rsidRPr="008F58A8">
        <w:rPr>
          <w:rFonts w:asciiTheme="minorHAnsi" w:hAnsiTheme="minorHAnsi" w:cstheme="minorHAnsi"/>
          <w:sz w:val="22"/>
          <w:szCs w:val="22"/>
        </w:rPr>
        <w:t xml:space="preserve">k is chosen, unit </w:t>
      </w:r>
      <w:r w:rsidR="00766B32">
        <w:rPr>
          <w:rFonts w:asciiTheme="minorHAnsi" w:hAnsiTheme="minorHAnsi" w:cstheme="minorHAnsi"/>
          <w:sz w:val="22"/>
          <w:szCs w:val="22"/>
        </w:rPr>
        <w:t>3.3c</w:t>
      </w:r>
      <w:r w:rsidRPr="008F58A8">
        <w:rPr>
          <w:rFonts w:asciiTheme="minorHAnsi" w:hAnsiTheme="minorHAnsi" w:cstheme="minorHAnsi"/>
          <w:sz w:val="22"/>
          <w:szCs w:val="22"/>
        </w:rPr>
        <w:t xml:space="preserve"> must also be completed; and vice-versa. </w:t>
      </w:r>
    </w:p>
    <w:p w14:paraId="29D66B98" w14:textId="77777777" w:rsidR="008F58A8" w:rsidRPr="008F58A8" w:rsidRDefault="008F58A8" w:rsidP="00E11C03">
      <w:pPr>
        <w:pStyle w:val="Default"/>
        <w:rPr>
          <w:rFonts w:asciiTheme="minorHAnsi" w:hAnsiTheme="minorHAnsi" w:cstheme="minorHAnsi"/>
          <w:sz w:val="22"/>
          <w:szCs w:val="22"/>
        </w:rPr>
      </w:pPr>
    </w:p>
    <w:p w14:paraId="4B970481" w14:textId="55173033" w:rsidR="00E11C03" w:rsidRPr="008F58A8" w:rsidRDefault="00E11C03" w:rsidP="00E11C03">
      <w:pPr>
        <w:pStyle w:val="Default"/>
        <w:rPr>
          <w:rFonts w:asciiTheme="minorHAnsi" w:hAnsiTheme="minorHAnsi" w:cstheme="minorHAnsi"/>
          <w:sz w:val="22"/>
          <w:szCs w:val="22"/>
        </w:rPr>
      </w:pPr>
      <w:r w:rsidRPr="008F58A8">
        <w:rPr>
          <w:rFonts w:asciiTheme="minorHAnsi" w:hAnsiTheme="minorHAnsi" w:cstheme="minorHAnsi"/>
          <w:b/>
          <w:bCs/>
          <w:i/>
          <w:iCs/>
          <w:sz w:val="22"/>
          <w:szCs w:val="22"/>
        </w:rPr>
        <w:t xml:space="preserve">Optional Units Group 2: </w:t>
      </w:r>
      <w:r w:rsidRPr="008F58A8">
        <w:rPr>
          <w:rFonts w:asciiTheme="minorHAnsi" w:hAnsiTheme="minorHAnsi" w:cstheme="minorHAnsi"/>
          <w:sz w:val="22"/>
          <w:szCs w:val="22"/>
        </w:rPr>
        <w:t xml:space="preserve">Learners must achieve </w:t>
      </w:r>
      <w:r w:rsidR="00766B32">
        <w:rPr>
          <w:rFonts w:asciiTheme="minorHAnsi" w:hAnsiTheme="minorHAnsi" w:cstheme="minorHAnsi"/>
          <w:sz w:val="22"/>
          <w:szCs w:val="22"/>
        </w:rPr>
        <w:t>8</w:t>
      </w:r>
      <w:r w:rsidRPr="008F58A8">
        <w:rPr>
          <w:rFonts w:asciiTheme="minorHAnsi" w:hAnsiTheme="minorHAnsi" w:cstheme="minorHAnsi"/>
          <w:sz w:val="22"/>
          <w:szCs w:val="22"/>
        </w:rPr>
        <w:t xml:space="preserve"> units. Knowledge and competence units must be taken in combination i.e. if unit 2.</w:t>
      </w:r>
      <w:r w:rsidR="00766B32">
        <w:rPr>
          <w:rFonts w:asciiTheme="minorHAnsi" w:hAnsiTheme="minorHAnsi" w:cstheme="minorHAnsi"/>
          <w:sz w:val="22"/>
          <w:szCs w:val="22"/>
        </w:rPr>
        <w:t>10</w:t>
      </w:r>
      <w:r w:rsidRPr="008F58A8">
        <w:rPr>
          <w:rFonts w:asciiTheme="minorHAnsi" w:hAnsiTheme="minorHAnsi" w:cstheme="minorHAnsi"/>
          <w:sz w:val="22"/>
          <w:szCs w:val="22"/>
        </w:rPr>
        <w:t>k is chosen, unit 2.</w:t>
      </w:r>
      <w:r w:rsidR="00766B32">
        <w:rPr>
          <w:rFonts w:asciiTheme="minorHAnsi" w:hAnsiTheme="minorHAnsi" w:cstheme="minorHAnsi"/>
          <w:sz w:val="22"/>
          <w:szCs w:val="22"/>
        </w:rPr>
        <w:t>10</w:t>
      </w:r>
      <w:r w:rsidRPr="008F58A8">
        <w:rPr>
          <w:rFonts w:asciiTheme="minorHAnsi" w:hAnsiTheme="minorHAnsi" w:cstheme="minorHAnsi"/>
          <w:sz w:val="22"/>
          <w:szCs w:val="22"/>
        </w:rPr>
        <w:t xml:space="preserve">c must also be completed; and vice-versa. </w:t>
      </w:r>
    </w:p>
    <w:p w14:paraId="377FA7D4" w14:textId="77777777" w:rsidR="008F58A8" w:rsidRPr="008F58A8" w:rsidRDefault="008F58A8" w:rsidP="00E11C03">
      <w:pPr>
        <w:pStyle w:val="Default"/>
        <w:rPr>
          <w:rFonts w:asciiTheme="minorHAnsi" w:hAnsiTheme="minorHAnsi" w:cstheme="minorHAnsi"/>
          <w:sz w:val="22"/>
          <w:szCs w:val="22"/>
        </w:rPr>
      </w:pPr>
    </w:p>
    <w:p w14:paraId="5E58EF87" w14:textId="70DACAFE" w:rsidR="0036706C" w:rsidRDefault="00E11C03" w:rsidP="00E11C03">
      <w:pPr>
        <w:pStyle w:val="mainbody"/>
        <w:rPr>
          <w:rFonts w:cstheme="minorHAnsi"/>
          <w:szCs w:val="22"/>
        </w:rPr>
      </w:pPr>
      <w:r w:rsidRPr="008F58A8">
        <w:rPr>
          <w:rFonts w:cstheme="minorHAnsi"/>
          <w:szCs w:val="22"/>
        </w:rPr>
        <w:t xml:space="preserve">If units </w:t>
      </w:r>
      <w:r w:rsidR="00766B32">
        <w:rPr>
          <w:rFonts w:cstheme="minorHAnsi"/>
          <w:szCs w:val="22"/>
        </w:rPr>
        <w:t>3.6k</w:t>
      </w:r>
      <w:r w:rsidRPr="008F58A8">
        <w:rPr>
          <w:rFonts w:cstheme="minorHAnsi"/>
          <w:szCs w:val="22"/>
        </w:rPr>
        <w:t xml:space="preserve"> and </w:t>
      </w:r>
      <w:r w:rsidR="00766B32">
        <w:rPr>
          <w:rFonts w:cstheme="minorHAnsi"/>
          <w:szCs w:val="22"/>
        </w:rPr>
        <w:t>3.6</w:t>
      </w:r>
      <w:r w:rsidRPr="008F58A8">
        <w:rPr>
          <w:rFonts w:cstheme="minorHAnsi"/>
          <w:szCs w:val="22"/>
        </w:rPr>
        <w:t>c have already been chosen in Option Group 1, they cannot again be chosen from Option Group 2.</w:t>
      </w:r>
    </w:p>
    <w:p w14:paraId="569FFDFD" w14:textId="77777777" w:rsidR="008F58A8" w:rsidRPr="008F58A8" w:rsidRDefault="008F58A8" w:rsidP="00E11C03">
      <w:pPr>
        <w:pStyle w:val="mainbody"/>
        <w:rPr>
          <w:rFonts w:cstheme="minorHAnsi"/>
          <w:szCs w:val="22"/>
        </w:rPr>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81"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3685"/>
        <w:gridCol w:w="1134"/>
        <w:gridCol w:w="1559"/>
        <w:gridCol w:w="47"/>
      </w:tblGrid>
      <w:tr w:rsidR="00093096" w:rsidRPr="00551E56" w14:paraId="0F155AE6" w14:textId="77777777" w:rsidTr="008F58A8">
        <w:trPr>
          <w:gridAfter w:val="1"/>
          <w:wAfter w:w="47" w:type="dxa"/>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68447785" w:rsidR="00093096" w:rsidRPr="00551E56" w:rsidRDefault="008F58A8" w:rsidP="0046147D">
            <w:pPr>
              <w:pStyle w:val="mainbody"/>
              <w:spacing w:line="240" w:lineRule="auto"/>
              <w:rPr>
                <w:color w:val="000000" w:themeColor="text1"/>
              </w:rPr>
            </w:pPr>
            <w:r w:rsidRPr="00E11C03">
              <w:rPr>
                <w:bCs/>
              </w:rPr>
              <w:t xml:space="preserve">GQA-PAA\VQ-SET Level </w:t>
            </w:r>
            <w:r w:rsidR="00766B32">
              <w:rPr>
                <w:bCs/>
              </w:rPr>
              <w:t>3</w:t>
            </w:r>
            <w:r w:rsidRPr="00E11C03">
              <w:rPr>
                <w:bCs/>
              </w:rPr>
              <w:t xml:space="preserve"> NVQ Diploma in Processing Industries Operations</w:t>
            </w:r>
          </w:p>
        </w:tc>
      </w:tr>
      <w:tr w:rsidR="00093096" w:rsidRPr="00551E56" w14:paraId="0652D060" w14:textId="77777777" w:rsidTr="008F58A8">
        <w:trPr>
          <w:gridAfter w:val="1"/>
          <w:wAfter w:w="47" w:type="dxa"/>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699AF5F2" w:rsidR="00093096" w:rsidRPr="00551E56" w:rsidRDefault="008F58A8" w:rsidP="002369F6">
            <w:pPr>
              <w:pStyle w:val="mainbody"/>
              <w:spacing w:line="240" w:lineRule="auto"/>
              <w:rPr>
                <w:color w:val="000000" w:themeColor="text1"/>
              </w:rPr>
            </w:pPr>
            <w:r>
              <w:t>500/7</w:t>
            </w:r>
            <w:r w:rsidR="00766B32">
              <w:t>802/1</w:t>
            </w:r>
          </w:p>
        </w:tc>
      </w:tr>
      <w:tr w:rsidR="00CB0FAA" w:rsidRPr="00551E56" w14:paraId="183F5E4B" w14:textId="77777777" w:rsidTr="008F58A8">
        <w:trPr>
          <w:gridAfter w:val="1"/>
          <w:wAfter w:w="47" w:type="dxa"/>
          <w:trHeight w:val="443"/>
        </w:trPr>
        <w:tc>
          <w:tcPr>
            <w:tcW w:w="3256" w:type="dxa"/>
            <w:gridSpan w:val="2"/>
            <w:shd w:val="clear" w:color="auto" w:fill="auto"/>
            <w:vAlign w:val="center"/>
          </w:tcPr>
          <w:p w14:paraId="215CAB5C" w14:textId="43B80B97" w:rsidR="00CB0FAA" w:rsidRPr="00551E56" w:rsidRDefault="00CB0FAA" w:rsidP="002369F6">
            <w:pPr>
              <w:pStyle w:val="mainbody"/>
              <w:spacing w:line="240" w:lineRule="auto"/>
              <w:rPr>
                <w:b/>
                <w:bCs/>
                <w:color w:val="000000" w:themeColor="text1"/>
              </w:rPr>
            </w:pPr>
            <w:r w:rsidRPr="00CB0FAA">
              <w:rPr>
                <w:b/>
                <w:bCs/>
                <w:color w:val="000000" w:themeColor="text1"/>
              </w:rPr>
              <w:t>Welsh Qualification Number:</w:t>
            </w:r>
          </w:p>
        </w:tc>
        <w:tc>
          <w:tcPr>
            <w:tcW w:w="6378" w:type="dxa"/>
            <w:gridSpan w:val="3"/>
            <w:shd w:val="clear" w:color="auto" w:fill="auto"/>
            <w:vAlign w:val="center"/>
          </w:tcPr>
          <w:p w14:paraId="7B26BD76" w14:textId="0247A760" w:rsidR="00CB0FAA" w:rsidRPr="00551E56" w:rsidRDefault="008F58A8" w:rsidP="002369F6">
            <w:pPr>
              <w:pStyle w:val="mainbody"/>
              <w:spacing w:line="240" w:lineRule="auto"/>
              <w:rPr>
                <w:color w:val="000000" w:themeColor="text1"/>
              </w:rPr>
            </w:pPr>
            <w:r w:rsidRPr="00010348">
              <w:t>C00</w:t>
            </w:r>
            <w:r>
              <w:t>/</w:t>
            </w:r>
            <w:r w:rsidR="00766B32">
              <w:t>0194/9</w:t>
            </w:r>
          </w:p>
        </w:tc>
      </w:tr>
      <w:tr w:rsidR="00093096" w:rsidRPr="00551E56" w14:paraId="6AB53780" w14:textId="77777777" w:rsidTr="008F58A8">
        <w:trPr>
          <w:gridAfter w:val="1"/>
          <w:wAfter w:w="47" w:type="dxa"/>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BA0C3B">
              <w:rPr>
                <w:b/>
                <w:bCs/>
                <w:color w:val="000000" w:themeColor="text1"/>
              </w:rPr>
              <w:t>Total Credits:</w:t>
            </w:r>
          </w:p>
        </w:tc>
        <w:tc>
          <w:tcPr>
            <w:tcW w:w="6378" w:type="dxa"/>
            <w:gridSpan w:val="3"/>
            <w:shd w:val="clear" w:color="auto" w:fill="auto"/>
            <w:vAlign w:val="center"/>
          </w:tcPr>
          <w:p w14:paraId="4226EF40" w14:textId="2865993D" w:rsidR="00093096" w:rsidRPr="00551E56" w:rsidRDefault="00BA0C3B" w:rsidP="002369F6">
            <w:pPr>
              <w:pStyle w:val="mainbody"/>
              <w:spacing w:line="240" w:lineRule="auto"/>
              <w:rPr>
                <w:color w:val="000000" w:themeColor="text1"/>
              </w:rPr>
            </w:pPr>
            <w:r>
              <w:rPr>
                <w:color w:val="000000" w:themeColor="text1"/>
              </w:rPr>
              <w:t>4</w:t>
            </w:r>
            <w:r w:rsidR="00766B32">
              <w:rPr>
                <w:color w:val="000000" w:themeColor="text1"/>
              </w:rPr>
              <w:t>8</w:t>
            </w:r>
          </w:p>
        </w:tc>
      </w:tr>
      <w:tr w:rsidR="00093096" w:rsidRPr="00551E56" w14:paraId="11C9E5FD" w14:textId="77777777" w:rsidTr="008F58A8">
        <w:trPr>
          <w:gridAfter w:val="1"/>
          <w:wAfter w:w="47" w:type="dxa"/>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42AE4C46" w:rsidR="00093096" w:rsidRPr="00551E56" w:rsidRDefault="008F58A8" w:rsidP="002369F6">
            <w:pPr>
              <w:pStyle w:val="mainbody"/>
              <w:spacing w:line="240" w:lineRule="auto"/>
              <w:rPr>
                <w:color w:val="000000" w:themeColor="text1"/>
              </w:rPr>
            </w:pPr>
            <w:r>
              <w:rPr>
                <w:color w:val="000000" w:themeColor="text1"/>
              </w:rPr>
              <w:t>4</w:t>
            </w:r>
            <w:r w:rsidR="00766B32">
              <w:rPr>
                <w:color w:val="000000" w:themeColor="text1"/>
              </w:rPr>
              <w:t>8</w:t>
            </w:r>
            <w:r>
              <w:rPr>
                <w:color w:val="000000" w:themeColor="text1"/>
              </w:rPr>
              <w:t>0</w:t>
            </w:r>
          </w:p>
        </w:tc>
      </w:tr>
      <w:tr w:rsidR="00093096" w:rsidRPr="00551E56" w14:paraId="4D2E448B" w14:textId="77777777" w:rsidTr="008F58A8">
        <w:trPr>
          <w:gridAfter w:val="1"/>
          <w:wAfter w:w="47" w:type="dxa"/>
          <w:trHeight w:val="443"/>
        </w:trPr>
        <w:tc>
          <w:tcPr>
            <w:tcW w:w="3256" w:type="dxa"/>
            <w:gridSpan w:val="2"/>
            <w:shd w:val="clear" w:color="auto" w:fill="auto"/>
            <w:vAlign w:val="center"/>
          </w:tcPr>
          <w:p w14:paraId="0988D07D" w14:textId="77777777" w:rsidR="00093096" w:rsidRPr="00551E56" w:rsidRDefault="00093096" w:rsidP="002369F6">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60B2FA04" w14:textId="0A1E0F3D" w:rsidR="00093096" w:rsidRPr="00551E56" w:rsidRDefault="008F58A8" w:rsidP="002369F6">
            <w:pPr>
              <w:pStyle w:val="mainbody"/>
              <w:spacing w:line="240" w:lineRule="auto"/>
              <w:rPr>
                <w:color w:val="000000" w:themeColor="text1"/>
              </w:rPr>
            </w:pPr>
            <w:r>
              <w:rPr>
                <w:color w:val="000000" w:themeColor="text1"/>
              </w:rPr>
              <w:t>2</w:t>
            </w:r>
            <w:r w:rsidR="00766B32">
              <w:rPr>
                <w:color w:val="000000" w:themeColor="text1"/>
              </w:rPr>
              <w:t>85</w:t>
            </w:r>
          </w:p>
        </w:tc>
      </w:tr>
      <w:tr w:rsidR="008F58A8" w:rsidRPr="00551E56" w14:paraId="37DD148B" w14:textId="77777777" w:rsidTr="008F58A8">
        <w:trPr>
          <w:gridAfter w:val="1"/>
          <w:wAfter w:w="47" w:type="dxa"/>
          <w:trHeight w:val="454"/>
        </w:trPr>
        <w:tc>
          <w:tcPr>
            <w:tcW w:w="1413" w:type="dxa"/>
            <w:shd w:val="clear" w:color="auto" w:fill="auto"/>
            <w:vAlign w:val="center"/>
          </w:tcPr>
          <w:p w14:paraId="7E0D0C09" w14:textId="77777777" w:rsidR="008F58A8" w:rsidRPr="00551E56" w:rsidRDefault="008F58A8" w:rsidP="002369F6">
            <w:pPr>
              <w:pStyle w:val="mainbody"/>
              <w:spacing w:line="240" w:lineRule="auto"/>
              <w:jc w:val="left"/>
              <w:rPr>
                <w:b/>
                <w:bCs/>
                <w:color w:val="000000" w:themeColor="text1"/>
              </w:rPr>
            </w:pPr>
            <w:bookmarkStart w:id="0" w:name="_Hlk79649755"/>
            <w:r w:rsidRPr="00551E56">
              <w:rPr>
                <w:b/>
                <w:bCs/>
                <w:color w:val="000000" w:themeColor="text1"/>
              </w:rPr>
              <w:t xml:space="preserve">Unit number </w:t>
            </w:r>
          </w:p>
        </w:tc>
        <w:tc>
          <w:tcPr>
            <w:tcW w:w="5528" w:type="dxa"/>
            <w:gridSpan w:val="2"/>
            <w:shd w:val="clear" w:color="auto" w:fill="auto"/>
            <w:vAlign w:val="center"/>
          </w:tcPr>
          <w:p w14:paraId="5593BB51" w14:textId="77777777" w:rsidR="008F58A8" w:rsidRPr="00551E56" w:rsidRDefault="008F58A8" w:rsidP="002369F6">
            <w:pPr>
              <w:pStyle w:val="mainbody"/>
              <w:spacing w:line="240" w:lineRule="auto"/>
              <w:jc w:val="left"/>
              <w:rPr>
                <w:b/>
                <w:bCs/>
                <w:color w:val="000000" w:themeColor="text1"/>
              </w:rPr>
            </w:pPr>
            <w:r w:rsidRPr="00551E56">
              <w:rPr>
                <w:b/>
                <w:bCs/>
                <w:color w:val="000000" w:themeColor="text1"/>
              </w:rPr>
              <w:t xml:space="preserve">Title </w:t>
            </w:r>
          </w:p>
        </w:tc>
        <w:tc>
          <w:tcPr>
            <w:tcW w:w="1134" w:type="dxa"/>
            <w:shd w:val="clear" w:color="auto" w:fill="auto"/>
            <w:vAlign w:val="center"/>
          </w:tcPr>
          <w:p w14:paraId="1F85EA9E" w14:textId="77777777" w:rsidR="008F58A8" w:rsidRPr="00551E56" w:rsidRDefault="008F58A8" w:rsidP="002369F6">
            <w:pPr>
              <w:pStyle w:val="mainbody"/>
              <w:spacing w:line="240" w:lineRule="auto"/>
              <w:jc w:val="center"/>
              <w:rPr>
                <w:b/>
                <w:bCs/>
                <w:color w:val="000000" w:themeColor="text1"/>
              </w:rPr>
            </w:pPr>
            <w:r w:rsidRPr="00551E56">
              <w:rPr>
                <w:b/>
                <w:bCs/>
                <w:color w:val="000000" w:themeColor="text1"/>
              </w:rPr>
              <w:t>Level</w:t>
            </w:r>
          </w:p>
        </w:tc>
        <w:tc>
          <w:tcPr>
            <w:tcW w:w="1559" w:type="dxa"/>
            <w:shd w:val="clear" w:color="auto" w:fill="auto"/>
            <w:vAlign w:val="center"/>
          </w:tcPr>
          <w:p w14:paraId="161828AC" w14:textId="11FD9BE1" w:rsidR="008F58A8" w:rsidRPr="00551E56" w:rsidRDefault="008F58A8" w:rsidP="002369F6">
            <w:pPr>
              <w:pStyle w:val="mainbody"/>
              <w:spacing w:line="240" w:lineRule="auto"/>
              <w:jc w:val="center"/>
              <w:rPr>
                <w:b/>
                <w:bCs/>
                <w:color w:val="000000" w:themeColor="text1"/>
              </w:rPr>
            </w:pPr>
            <w:r w:rsidRPr="00551E56">
              <w:rPr>
                <w:b/>
                <w:bCs/>
                <w:color w:val="000000" w:themeColor="text1"/>
              </w:rPr>
              <w:t>Credit</w:t>
            </w:r>
          </w:p>
        </w:tc>
      </w:tr>
      <w:bookmarkEnd w:id="0"/>
      <w:tr w:rsidR="00093096" w:rsidRPr="00901060" w14:paraId="758E49E7" w14:textId="77777777" w:rsidTr="008F58A8">
        <w:trPr>
          <w:gridAfter w:val="1"/>
          <w:wAfter w:w="47" w:type="dxa"/>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257C3C" w:rsidRPr="003716B1" w14:paraId="03898455" w14:textId="77777777" w:rsidTr="008F58A8">
        <w:trPr>
          <w:gridAfter w:val="1"/>
          <w:wAfter w:w="47" w:type="dxa"/>
          <w:trHeight w:val="454"/>
        </w:trPr>
        <w:tc>
          <w:tcPr>
            <w:tcW w:w="1413" w:type="dxa"/>
            <w:shd w:val="clear" w:color="auto" w:fill="auto"/>
          </w:tcPr>
          <w:p w14:paraId="1A1B11AC" w14:textId="38723398" w:rsidR="00257C3C" w:rsidRPr="00257C3C" w:rsidRDefault="00257C3C" w:rsidP="00257C3C">
            <w:pPr>
              <w:pStyle w:val="mainbody"/>
              <w:spacing w:line="240" w:lineRule="auto"/>
              <w:jc w:val="left"/>
            </w:pPr>
            <w:r w:rsidRPr="00257C3C">
              <w:t>1.12k</w:t>
            </w:r>
          </w:p>
        </w:tc>
        <w:tc>
          <w:tcPr>
            <w:tcW w:w="5528" w:type="dxa"/>
            <w:gridSpan w:val="2"/>
            <w:shd w:val="clear" w:color="auto" w:fill="auto"/>
          </w:tcPr>
          <w:p w14:paraId="1B81BC3E" w14:textId="5242496D" w:rsidR="00257C3C" w:rsidRPr="00257C3C" w:rsidRDefault="00257C3C" w:rsidP="00257C3C">
            <w:pPr>
              <w:pStyle w:val="mainbody"/>
              <w:spacing w:line="240" w:lineRule="auto"/>
              <w:jc w:val="left"/>
            </w:pPr>
            <w:r w:rsidRPr="00257C3C">
              <w:rPr>
                <w:sz w:val="20"/>
              </w:rPr>
              <w:t xml:space="preserve">How to Handover within Processing Industries Environments </w:t>
            </w:r>
          </w:p>
        </w:tc>
        <w:tc>
          <w:tcPr>
            <w:tcW w:w="1134" w:type="dxa"/>
            <w:shd w:val="clear" w:color="auto" w:fill="auto"/>
          </w:tcPr>
          <w:p w14:paraId="5B1F584F" w14:textId="2CC2FEB0" w:rsidR="00257C3C" w:rsidRPr="00257C3C" w:rsidRDefault="00257C3C" w:rsidP="00257C3C">
            <w:pPr>
              <w:pStyle w:val="mainbody"/>
              <w:spacing w:line="240" w:lineRule="auto"/>
              <w:jc w:val="center"/>
            </w:pPr>
            <w:r w:rsidRPr="00257C3C">
              <w:t>2</w:t>
            </w:r>
          </w:p>
        </w:tc>
        <w:tc>
          <w:tcPr>
            <w:tcW w:w="1559" w:type="dxa"/>
            <w:shd w:val="clear" w:color="auto" w:fill="auto"/>
          </w:tcPr>
          <w:p w14:paraId="7790A7FD" w14:textId="0987DC3E" w:rsidR="00257C3C" w:rsidRPr="003716B1" w:rsidRDefault="00257C3C" w:rsidP="00257C3C">
            <w:pPr>
              <w:pStyle w:val="mainbody"/>
              <w:spacing w:line="240" w:lineRule="auto"/>
              <w:jc w:val="center"/>
            </w:pPr>
            <w:r>
              <w:t>2</w:t>
            </w:r>
          </w:p>
        </w:tc>
      </w:tr>
      <w:tr w:rsidR="00257C3C" w:rsidRPr="003716B1" w14:paraId="77B94875" w14:textId="77777777" w:rsidTr="008F58A8">
        <w:trPr>
          <w:gridAfter w:val="1"/>
          <w:wAfter w:w="47" w:type="dxa"/>
          <w:trHeight w:val="397"/>
        </w:trPr>
        <w:tc>
          <w:tcPr>
            <w:tcW w:w="1413" w:type="dxa"/>
            <w:shd w:val="clear" w:color="000000" w:fill="FFFFFF"/>
          </w:tcPr>
          <w:p w14:paraId="4DA66840" w14:textId="4EF5BB7B" w:rsidR="00257C3C" w:rsidRPr="00257C3C" w:rsidRDefault="00257C3C" w:rsidP="00257C3C">
            <w:pPr>
              <w:pStyle w:val="mainbody"/>
              <w:spacing w:line="240" w:lineRule="auto"/>
              <w:jc w:val="left"/>
            </w:pPr>
            <w:r w:rsidRPr="00257C3C">
              <w:t>1.12c</w:t>
            </w:r>
          </w:p>
        </w:tc>
        <w:tc>
          <w:tcPr>
            <w:tcW w:w="5528" w:type="dxa"/>
            <w:gridSpan w:val="2"/>
            <w:shd w:val="clear" w:color="000000" w:fill="FFFFFF"/>
          </w:tcPr>
          <w:p w14:paraId="03FA4202" w14:textId="25F2A824" w:rsidR="00257C3C" w:rsidRPr="00257C3C" w:rsidRDefault="00257C3C" w:rsidP="00257C3C">
            <w:pPr>
              <w:pStyle w:val="mainbody"/>
              <w:spacing w:line="240" w:lineRule="auto"/>
              <w:jc w:val="left"/>
            </w:pPr>
            <w:r w:rsidRPr="00257C3C">
              <w:rPr>
                <w:sz w:val="20"/>
              </w:rPr>
              <w:t xml:space="preserve">Handover within Processing Industries Environments </w:t>
            </w:r>
          </w:p>
        </w:tc>
        <w:tc>
          <w:tcPr>
            <w:tcW w:w="1134" w:type="dxa"/>
            <w:shd w:val="clear" w:color="000000" w:fill="FFFFFF"/>
          </w:tcPr>
          <w:p w14:paraId="32C309A3" w14:textId="4A3BBF93" w:rsidR="00257C3C" w:rsidRPr="00257C3C" w:rsidRDefault="00257C3C" w:rsidP="00257C3C">
            <w:pPr>
              <w:pStyle w:val="mainbody"/>
              <w:spacing w:line="240" w:lineRule="auto"/>
              <w:jc w:val="center"/>
            </w:pPr>
            <w:r w:rsidRPr="00257C3C">
              <w:t>2</w:t>
            </w:r>
          </w:p>
        </w:tc>
        <w:tc>
          <w:tcPr>
            <w:tcW w:w="1559" w:type="dxa"/>
            <w:shd w:val="clear" w:color="000000" w:fill="FFFFFF"/>
          </w:tcPr>
          <w:p w14:paraId="1118992F" w14:textId="5E1128D4" w:rsidR="00257C3C" w:rsidRPr="003716B1" w:rsidRDefault="00257C3C" w:rsidP="00257C3C">
            <w:pPr>
              <w:pStyle w:val="mainbody"/>
              <w:spacing w:line="240" w:lineRule="auto"/>
              <w:jc w:val="center"/>
            </w:pPr>
            <w:r>
              <w:t>2</w:t>
            </w:r>
          </w:p>
        </w:tc>
      </w:tr>
      <w:tr w:rsidR="00257C3C" w:rsidRPr="003716B1" w14:paraId="76DF2CAC" w14:textId="77777777" w:rsidTr="008F58A8">
        <w:trPr>
          <w:gridAfter w:val="1"/>
          <w:wAfter w:w="47" w:type="dxa"/>
          <w:trHeight w:val="397"/>
        </w:trPr>
        <w:tc>
          <w:tcPr>
            <w:tcW w:w="1413" w:type="dxa"/>
            <w:shd w:val="clear" w:color="000000" w:fill="FFFFFF"/>
          </w:tcPr>
          <w:p w14:paraId="1A1DAD0A" w14:textId="419CAEA4" w:rsidR="00257C3C" w:rsidRPr="00257C3C" w:rsidRDefault="00257C3C" w:rsidP="00257C3C">
            <w:pPr>
              <w:pStyle w:val="mainbody"/>
              <w:spacing w:line="240" w:lineRule="auto"/>
              <w:jc w:val="left"/>
            </w:pPr>
            <w:r w:rsidRPr="00257C3C">
              <w:t>1.13k</w:t>
            </w:r>
          </w:p>
        </w:tc>
        <w:tc>
          <w:tcPr>
            <w:tcW w:w="5528" w:type="dxa"/>
            <w:gridSpan w:val="2"/>
            <w:shd w:val="clear" w:color="000000" w:fill="FFFFFF"/>
          </w:tcPr>
          <w:p w14:paraId="7F8407E9" w14:textId="012FE555" w:rsidR="00257C3C" w:rsidRPr="00257C3C" w:rsidRDefault="00257C3C" w:rsidP="00257C3C">
            <w:pPr>
              <w:pStyle w:val="mainbody"/>
              <w:spacing w:line="240" w:lineRule="auto"/>
              <w:jc w:val="left"/>
            </w:pPr>
            <w:r w:rsidRPr="00257C3C">
              <w:rPr>
                <w:sz w:val="20"/>
              </w:rPr>
              <w:t xml:space="preserve">How to Work Effectively in a Team within Processing Industries Environments </w:t>
            </w:r>
          </w:p>
        </w:tc>
        <w:tc>
          <w:tcPr>
            <w:tcW w:w="1134" w:type="dxa"/>
            <w:shd w:val="clear" w:color="000000" w:fill="FFFFFF"/>
          </w:tcPr>
          <w:p w14:paraId="07306717" w14:textId="3AFAB0ED" w:rsidR="00257C3C" w:rsidRPr="00257C3C" w:rsidRDefault="00257C3C" w:rsidP="00257C3C">
            <w:pPr>
              <w:pStyle w:val="mainbody"/>
              <w:spacing w:line="240" w:lineRule="auto"/>
              <w:jc w:val="center"/>
            </w:pPr>
            <w:r w:rsidRPr="00257C3C">
              <w:t>2</w:t>
            </w:r>
          </w:p>
        </w:tc>
        <w:tc>
          <w:tcPr>
            <w:tcW w:w="1559" w:type="dxa"/>
            <w:shd w:val="clear" w:color="000000" w:fill="FFFFFF"/>
          </w:tcPr>
          <w:p w14:paraId="0F9F8C89" w14:textId="4EFAB312" w:rsidR="00257C3C" w:rsidRPr="003716B1" w:rsidRDefault="00257C3C" w:rsidP="00257C3C">
            <w:pPr>
              <w:pStyle w:val="mainbody"/>
              <w:spacing w:line="240" w:lineRule="auto"/>
              <w:jc w:val="center"/>
            </w:pPr>
            <w:r>
              <w:t>3</w:t>
            </w:r>
          </w:p>
        </w:tc>
      </w:tr>
      <w:tr w:rsidR="00257C3C" w:rsidRPr="003716B1" w14:paraId="27FB81E7" w14:textId="77777777" w:rsidTr="008F58A8">
        <w:trPr>
          <w:gridAfter w:val="1"/>
          <w:wAfter w:w="47" w:type="dxa"/>
          <w:trHeight w:val="397"/>
        </w:trPr>
        <w:tc>
          <w:tcPr>
            <w:tcW w:w="1413" w:type="dxa"/>
            <w:shd w:val="clear" w:color="000000" w:fill="FFFFFF"/>
          </w:tcPr>
          <w:p w14:paraId="4F3EC887" w14:textId="4278E1BB" w:rsidR="00257C3C" w:rsidRPr="00257C3C" w:rsidRDefault="00257C3C" w:rsidP="00257C3C">
            <w:pPr>
              <w:pStyle w:val="mainbody"/>
              <w:spacing w:line="240" w:lineRule="auto"/>
              <w:jc w:val="left"/>
            </w:pPr>
            <w:r w:rsidRPr="00257C3C">
              <w:t>1.13c</w:t>
            </w:r>
          </w:p>
        </w:tc>
        <w:tc>
          <w:tcPr>
            <w:tcW w:w="5528" w:type="dxa"/>
            <w:gridSpan w:val="2"/>
            <w:shd w:val="clear" w:color="000000" w:fill="FFFFFF"/>
          </w:tcPr>
          <w:p w14:paraId="369FC55A" w14:textId="26E31DFC" w:rsidR="00257C3C" w:rsidRPr="00257C3C" w:rsidRDefault="00257C3C" w:rsidP="00257C3C">
            <w:pPr>
              <w:pStyle w:val="mainbody"/>
              <w:spacing w:line="240" w:lineRule="auto"/>
              <w:jc w:val="left"/>
            </w:pPr>
            <w:r w:rsidRPr="00257C3C">
              <w:rPr>
                <w:sz w:val="20"/>
              </w:rPr>
              <w:t xml:space="preserve">Work Effectively in a Team within Processing Industries Environments </w:t>
            </w:r>
          </w:p>
        </w:tc>
        <w:tc>
          <w:tcPr>
            <w:tcW w:w="1134" w:type="dxa"/>
            <w:shd w:val="clear" w:color="000000" w:fill="FFFFFF"/>
          </w:tcPr>
          <w:p w14:paraId="2A62CD29" w14:textId="22B33796" w:rsidR="00257C3C" w:rsidRPr="00257C3C" w:rsidRDefault="00257C3C" w:rsidP="00257C3C">
            <w:pPr>
              <w:pStyle w:val="mainbody"/>
              <w:spacing w:line="240" w:lineRule="auto"/>
              <w:jc w:val="center"/>
            </w:pPr>
            <w:r w:rsidRPr="00257C3C">
              <w:t>2</w:t>
            </w:r>
          </w:p>
        </w:tc>
        <w:tc>
          <w:tcPr>
            <w:tcW w:w="1559" w:type="dxa"/>
            <w:shd w:val="clear" w:color="000000" w:fill="FFFFFF"/>
          </w:tcPr>
          <w:p w14:paraId="6DD1E2ED" w14:textId="0C787D2C" w:rsidR="00257C3C" w:rsidRPr="003716B1" w:rsidRDefault="00257C3C" w:rsidP="00257C3C">
            <w:pPr>
              <w:pStyle w:val="mainbody"/>
              <w:spacing w:line="240" w:lineRule="auto"/>
              <w:jc w:val="center"/>
            </w:pPr>
            <w:r>
              <w:t>2</w:t>
            </w:r>
          </w:p>
        </w:tc>
      </w:tr>
      <w:tr w:rsidR="00766B32" w:rsidRPr="003716B1" w14:paraId="6CE533A1" w14:textId="77777777" w:rsidTr="008F58A8">
        <w:trPr>
          <w:gridAfter w:val="1"/>
          <w:wAfter w:w="47" w:type="dxa"/>
          <w:trHeight w:val="397"/>
        </w:trPr>
        <w:tc>
          <w:tcPr>
            <w:tcW w:w="1413" w:type="dxa"/>
            <w:shd w:val="clear" w:color="000000" w:fill="FFFFFF"/>
          </w:tcPr>
          <w:p w14:paraId="76B352A8" w14:textId="0D879B9F" w:rsidR="00766B32" w:rsidRPr="00257C3C" w:rsidRDefault="00766B32" w:rsidP="00766B32">
            <w:pPr>
              <w:pStyle w:val="mainbody"/>
              <w:spacing w:line="240" w:lineRule="auto"/>
              <w:jc w:val="left"/>
            </w:pPr>
            <w:r>
              <w:t>3.10k</w:t>
            </w:r>
          </w:p>
        </w:tc>
        <w:tc>
          <w:tcPr>
            <w:tcW w:w="5528" w:type="dxa"/>
            <w:gridSpan w:val="2"/>
            <w:shd w:val="clear" w:color="000000" w:fill="FFFFFF"/>
          </w:tcPr>
          <w:p w14:paraId="5876EBC5" w14:textId="72076BC6" w:rsidR="00766B32" w:rsidRPr="00257C3C" w:rsidRDefault="00766B32" w:rsidP="00766B32">
            <w:pPr>
              <w:pStyle w:val="mainbody"/>
              <w:spacing w:line="240" w:lineRule="auto"/>
              <w:jc w:val="left"/>
            </w:pPr>
            <w:r>
              <w:rPr>
                <w:sz w:val="20"/>
              </w:rPr>
              <w:t xml:space="preserve">How to Carry Out Emergency Procedures within Processing Industries Environments </w:t>
            </w:r>
          </w:p>
        </w:tc>
        <w:tc>
          <w:tcPr>
            <w:tcW w:w="1134" w:type="dxa"/>
            <w:shd w:val="clear" w:color="000000" w:fill="FFFFFF"/>
          </w:tcPr>
          <w:p w14:paraId="653FBE67" w14:textId="167D131E" w:rsidR="00766B32" w:rsidRPr="00257C3C" w:rsidRDefault="00766B32" w:rsidP="00766B32">
            <w:pPr>
              <w:pStyle w:val="mainbody"/>
              <w:spacing w:line="240" w:lineRule="auto"/>
              <w:jc w:val="center"/>
            </w:pPr>
            <w:r>
              <w:t>3</w:t>
            </w:r>
          </w:p>
        </w:tc>
        <w:tc>
          <w:tcPr>
            <w:tcW w:w="1559" w:type="dxa"/>
            <w:shd w:val="clear" w:color="000000" w:fill="FFFFFF"/>
          </w:tcPr>
          <w:p w14:paraId="7C0BD487" w14:textId="247CC7F6" w:rsidR="00766B32" w:rsidRPr="003716B1" w:rsidRDefault="00766B32" w:rsidP="00766B32">
            <w:pPr>
              <w:pStyle w:val="mainbody"/>
              <w:spacing w:line="240" w:lineRule="auto"/>
              <w:jc w:val="center"/>
            </w:pPr>
            <w:r>
              <w:t>3</w:t>
            </w:r>
          </w:p>
        </w:tc>
      </w:tr>
      <w:tr w:rsidR="00766B32" w:rsidRPr="003716B1" w14:paraId="2264E4D4" w14:textId="77777777" w:rsidTr="008F58A8">
        <w:trPr>
          <w:gridAfter w:val="1"/>
          <w:wAfter w:w="47" w:type="dxa"/>
          <w:trHeight w:val="397"/>
        </w:trPr>
        <w:tc>
          <w:tcPr>
            <w:tcW w:w="1413" w:type="dxa"/>
            <w:shd w:val="clear" w:color="000000" w:fill="FFFFFF"/>
          </w:tcPr>
          <w:p w14:paraId="2FFA999B" w14:textId="378E5378" w:rsidR="00766B32" w:rsidRPr="00257C3C" w:rsidRDefault="00766B32" w:rsidP="00766B32">
            <w:pPr>
              <w:pStyle w:val="mainbody"/>
              <w:spacing w:line="240" w:lineRule="auto"/>
              <w:jc w:val="left"/>
            </w:pPr>
            <w:r>
              <w:t>3.10c</w:t>
            </w:r>
          </w:p>
        </w:tc>
        <w:tc>
          <w:tcPr>
            <w:tcW w:w="5528" w:type="dxa"/>
            <w:gridSpan w:val="2"/>
            <w:shd w:val="clear" w:color="000000" w:fill="FFFFFF"/>
          </w:tcPr>
          <w:p w14:paraId="3BE39B5D" w14:textId="61CBF9B1" w:rsidR="00766B32" w:rsidRPr="00257C3C" w:rsidRDefault="00766B32" w:rsidP="00766B32">
            <w:pPr>
              <w:pStyle w:val="mainbody"/>
              <w:spacing w:line="240" w:lineRule="auto"/>
              <w:jc w:val="left"/>
            </w:pPr>
            <w:r>
              <w:rPr>
                <w:sz w:val="20"/>
              </w:rPr>
              <w:t xml:space="preserve">Carry Out Emergency Procedures within Processing Industries Environments </w:t>
            </w:r>
          </w:p>
        </w:tc>
        <w:tc>
          <w:tcPr>
            <w:tcW w:w="1134" w:type="dxa"/>
            <w:shd w:val="clear" w:color="000000" w:fill="FFFFFF"/>
          </w:tcPr>
          <w:p w14:paraId="25CC0046" w14:textId="29FE69AE" w:rsidR="00766B32" w:rsidRPr="00257C3C" w:rsidRDefault="00766B32" w:rsidP="00766B32">
            <w:pPr>
              <w:pStyle w:val="mainbody"/>
              <w:spacing w:line="240" w:lineRule="auto"/>
              <w:jc w:val="center"/>
            </w:pPr>
            <w:r>
              <w:t>3</w:t>
            </w:r>
          </w:p>
        </w:tc>
        <w:tc>
          <w:tcPr>
            <w:tcW w:w="1559" w:type="dxa"/>
            <w:shd w:val="clear" w:color="000000" w:fill="FFFFFF"/>
          </w:tcPr>
          <w:p w14:paraId="313D9409" w14:textId="1E692FEF" w:rsidR="00766B32" w:rsidRPr="003716B1" w:rsidRDefault="00766B32" w:rsidP="00766B32">
            <w:pPr>
              <w:pStyle w:val="mainbody"/>
              <w:spacing w:line="240" w:lineRule="auto"/>
              <w:jc w:val="center"/>
            </w:pPr>
            <w:r>
              <w:t>2</w:t>
            </w:r>
          </w:p>
        </w:tc>
      </w:tr>
      <w:tr w:rsidR="00093096" w:rsidRPr="00AE6151" w14:paraId="24D29D12" w14:textId="77777777" w:rsidTr="008F58A8">
        <w:trPr>
          <w:gridAfter w:val="1"/>
          <w:wAfter w:w="47" w:type="dxa"/>
          <w:trHeight w:val="397"/>
        </w:trPr>
        <w:tc>
          <w:tcPr>
            <w:tcW w:w="9634" w:type="dxa"/>
            <w:gridSpan w:val="5"/>
            <w:shd w:val="clear" w:color="auto" w:fill="auto"/>
            <w:vAlign w:val="center"/>
          </w:tcPr>
          <w:p w14:paraId="73B02D9A" w14:textId="77777777" w:rsidR="00BA4BBE" w:rsidRDefault="00093096" w:rsidP="00BA4BBE">
            <w:pPr>
              <w:pStyle w:val="Default"/>
              <w:rPr>
                <w:b/>
                <w:bCs/>
                <w:color w:val="000000" w:themeColor="text1"/>
              </w:rPr>
            </w:pPr>
            <w:r>
              <w:rPr>
                <w:b/>
                <w:bCs/>
                <w:color w:val="000000" w:themeColor="text1"/>
              </w:rPr>
              <w:t>Optional</w:t>
            </w:r>
            <w:r w:rsidRPr="00AE6151">
              <w:rPr>
                <w:b/>
                <w:bCs/>
                <w:color w:val="000000" w:themeColor="text1"/>
              </w:rPr>
              <w:t xml:space="preserve"> Units</w:t>
            </w:r>
            <w:r w:rsidR="00CE2E2E">
              <w:rPr>
                <w:b/>
                <w:bCs/>
                <w:color w:val="000000" w:themeColor="text1"/>
              </w:rPr>
              <w:t xml:space="preserve"> </w:t>
            </w:r>
            <w:r w:rsidR="008F58A8">
              <w:rPr>
                <w:b/>
                <w:bCs/>
                <w:color w:val="000000" w:themeColor="text1"/>
              </w:rPr>
              <w:t xml:space="preserve">Group 1 </w:t>
            </w:r>
            <w:r w:rsidR="00CE2E2E">
              <w:rPr>
                <w:b/>
                <w:bCs/>
                <w:color w:val="000000" w:themeColor="text1"/>
              </w:rPr>
              <w:t xml:space="preserve">a </w:t>
            </w:r>
            <w:r w:rsidR="00CE2E2E" w:rsidRPr="00CE2E2E">
              <w:rPr>
                <w:b/>
                <w:bCs/>
                <w:color w:val="000000" w:themeColor="text1"/>
              </w:rPr>
              <w:t xml:space="preserve">minimum of </w:t>
            </w:r>
            <w:r w:rsidR="008F58A8">
              <w:rPr>
                <w:b/>
                <w:bCs/>
                <w:color w:val="000000" w:themeColor="text1"/>
              </w:rPr>
              <w:t xml:space="preserve">6 units </w:t>
            </w:r>
            <w:r w:rsidR="00CE2E2E" w:rsidRPr="00CE2E2E">
              <w:rPr>
                <w:b/>
                <w:bCs/>
                <w:color w:val="000000" w:themeColor="text1"/>
              </w:rPr>
              <w:t xml:space="preserve"> must be achieved  </w:t>
            </w:r>
          </w:p>
          <w:p w14:paraId="6AC1B892" w14:textId="0ED3327F" w:rsidR="00093096" w:rsidRPr="00BA4BBE" w:rsidRDefault="00BA4BBE" w:rsidP="00BA4BBE">
            <w:pPr>
              <w:pStyle w:val="Default"/>
              <w:rPr>
                <w:rFonts w:asciiTheme="minorHAnsi" w:hAnsiTheme="minorHAnsi" w:cstheme="minorHAnsi"/>
                <w:i/>
                <w:iCs/>
                <w:sz w:val="22"/>
                <w:szCs w:val="22"/>
              </w:rPr>
            </w:pPr>
            <w:r w:rsidRPr="00BA4BBE">
              <w:rPr>
                <w:rFonts w:asciiTheme="minorHAnsi" w:hAnsiTheme="minorHAnsi" w:cstheme="minorHAnsi"/>
                <w:i/>
                <w:iCs/>
                <w:sz w:val="22"/>
                <w:szCs w:val="22"/>
              </w:rPr>
              <w:t xml:space="preserve">Knowledge and competence units must be taken in combination i.e. if unit </w:t>
            </w:r>
            <w:r w:rsidR="00A001A5">
              <w:rPr>
                <w:rFonts w:asciiTheme="minorHAnsi" w:hAnsiTheme="minorHAnsi" w:cstheme="minorHAnsi"/>
                <w:i/>
                <w:iCs/>
                <w:sz w:val="22"/>
                <w:szCs w:val="22"/>
              </w:rPr>
              <w:t>3.3</w:t>
            </w:r>
            <w:r w:rsidRPr="00BA4BBE">
              <w:rPr>
                <w:rFonts w:asciiTheme="minorHAnsi" w:hAnsiTheme="minorHAnsi" w:cstheme="minorHAnsi"/>
                <w:i/>
                <w:iCs/>
                <w:sz w:val="22"/>
                <w:szCs w:val="22"/>
              </w:rPr>
              <w:t xml:space="preserve">k is chosen, unit </w:t>
            </w:r>
            <w:r w:rsidR="00A001A5">
              <w:rPr>
                <w:rFonts w:asciiTheme="minorHAnsi" w:hAnsiTheme="minorHAnsi" w:cstheme="minorHAnsi"/>
                <w:i/>
                <w:iCs/>
                <w:sz w:val="22"/>
                <w:szCs w:val="22"/>
              </w:rPr>
              <w:t>3.3</w:t>
            </w:r>
            <w:r w:rsidRPr="00BA4BBE">
              <w:rPr>
                <w:rFonts w:asciiTheme="minorHAnsi" w:hAnsiTheme="minorHAnsi" w:cstheme="minorHAnsi"/>
                <w:i/>
                <w:iCs/>
                <w:sz w:val="22"/>
                <w:szCs w:val="22"/>
              </w:rPr>
              <w:t xml:space="preserve">c must also be completed; and vice-versa. </w:t>
            </w:r>
          </w:p>
        </w:tc>
      </w:tr>
      <w:tr w:rsidR="008F58A8" w:rsidRPr="00551E56" w14:paraId="59A82518" w14:textId="77777777" w:rsidTr="006579F0">
        <w:trPr>
          <w:gridAfter w:val="1"/>
          <w:wAfter w:w="47" w:type="dxa"/>
          <w:trHeight w:val="397"/>
        </w:trPr>
        <w:tc>
          <w:tcPr>
            <w:tcW w:w="1413" w:type="dxa"/>
            <w:shd w:val="clear" w:color="auto" w:fill="auto"/>
          </w:tcPr>
          <w:p w14:paraId="3EE081D2" w14:textId="110BFFCC" w:rsidR="008F58A8" w:rsidRPr="008F58A8" w:rsidRDefault="008F58A8" w:rsidP="008F58A8">
            <w:pPr>
              <w:pStyle w:val="mainbody"/>
              <w:spacing w:line="240" w:lineRule="auto"/>
              <w:jc w:val="left"/>
              <w:rPr>
                <w:b/>
                <w:bCs/>
                <w:color w:val="000000" w:themeColor="text1"/>
              </w:rPr>
            </w:pPr>
            <w:r w:rsidRPr="008F58A8">
              <w:rPr>
                <w:b/>
                <w:bCs/>
                <w:color w:val="000000" w:themeColor="text1"/>
              </w:rPr>
              <w:t>Unit number</w:t>
            </w:r>
          </w:p>
        </w:tc>
        <w:tc>
          <w:tcPr>
            <w:tcW w:w="5528" w:type="dxa"/>
            <w:gridSpan w:val="2"/>
            <w:shd w:val="clear" w:color="auto" w:fill="auto"/>
          </w:tcPr>
          <w:p w14:paraId="45E13DAA" w14:textId="41EB6F7B" w:rsidR="008F58A8" w:rsidRPr="008F58A8" w:rsidRDefault="008F58A8" w:rsidP="008F58A8">
            <w:pPr>
              <w:pStyle w:val="mainbody"/>
              <w:spacing w:line="240" w:lineRule="auto"/>
              <w:jc w:val="left"/>
              <w:rPr>
                <w:b/>
                <w:bCs/>
                <w:color w:val="000000" w:themeColor="text1"/>
              </w:rPr>
            </w:pPr>
            <w:r w:rsidRPr="008F58A8">
              <w:rPr>
                <w:b/>
                <w:bCs/>
                <w:color w:val="000000" w:themeColor="text1"/>
              </w:rPr>
              <w:t>Title</w:t>
            </w:r>
          </w:p>
        </w:tc>
        <w:tc>
          <w:tcPr>
            <w:tcW w:w="1134" w:type="dxa"/>
            <w:shd w:val="clear" w:color="auto" w:fill="auto"/>
            <w:vAlign w:val="center"/>
          </w:tcPr>
          <w:p w14:paraId="6D077D92" w14:textId="36017717" w:rsidR="008F58A8" w:rsidRPr="008F58A8" w:rsidRDefault="008F58A8" w:rsidP="008F58A8">
            <w:pPr>
              <w:pStyle w:val="mainbody"/>
              <w:spacing w:line="240" w:lineRule="auto"/>
              <w:jc w:val="center"/>
              <w:rPr>
                <w:b/>
                <w:bCs/>
                <w:color w:val="000000" w:themeColor="text1"/>
              </w:rPr>
            </w:pPr>
            <w:r w:rsidRPr="008F58A8">
              <w:rPr>
                <w:b/>
                <w:bCs/>
                <w:color w:val="000000" w:themeColor="text1"/>
              </w:rPr>
              <w:t>Level</w:t>
            </w:r>
          </w:p>
        </w:tc>
        <w:tc>
          <w:tcPr>
            <w:tcW w:w="1559" w:type="dxa"/>
            <w:shd w:val="clear" w:color="auto" w:fill="auto"/>
            <w:vAlign w:val="center"/>
          </w:tcPr>
          <w:p w14:paraId="53692992" w14:textId="714271C3" w:rsidR="008F58A8" w:rsidRDefault="008F58A8" w:rsidP="008F58A8">
            <w:pPr>
              <w:pStyle w:val="mainbody"/>
              <w:spacing w:line="240" w:lineRule="auto"/>
              <w:jc w:val="center"/>
              <w:rPr>
                <w:color w:val="000000" w:themeColor="text1"/>
              </w:rPr>
            </w:pPr>
            <w:r w:rsidRPr="00551E56">
              <w:rPr>
                <w:b/>
                <w:bCs/>
                <w:color w:val="000000" w:themeColor="text1"/>
              </w:rPr>
              <w:t>Credit</w:t>
            </w:r>
          </w:p>
        </w:tc>
      </w:tr>
      <w:tr w:rsidR="00766B32" w:rsidRPr="00551E56" w14:paraId="584D127C" w14:textId="77777777" w:rsidTr="008F58A8">
        <w:trPr>
          <w:gridAfter w:val="1"/>
          <w:wAfter w:w="47" w:type="dxa"/>
          <w:trHeight w:val="397"/>
        </w:trPr>
        <w:tc>
          <w:tcPr>
            <w:tcW w:w="1413" w:type="dxa"/>
            <w:shd w:val="clear" w:color="auto" w:fill="auto"/>
          </w:tcPr>
          <w:p w14:paraId="22A3F04C" w14:textId="6FF00A98" w:rsidR="00766B32" w:rsidRPr="00190C2A" w:rsidRDefault="00766B32" w:rsidP="00766B32">
            <w:pPr>
              <w:pStyle w:val="mainbody"/>
              <w:spacing w:line="240" w:lineRule="auto"/>
              <w:jc w:val="left"/>
              <w:rPr>
                <w:color w:val="000000" w:themeColor="text1"/>
              </w:rPr>
            </w:pPr>
            <w:r>
              <w:rPr>
                <w:color w:val="000000" w:themeColor="text1"/>
              </w:rPr>
              <w:t>3.3k</w:t>
            </w:r>
          </w:p>
        </w:tc>
        <w:tc>
          <w:tcPr>
            <w:tcW w:w="5528" w:type="dxa"/>
            <w:gridSpan w:val="2"/>
            <w:shd w:val="clear" w:color="auto" w:fill="auto"/>
          </w:tcPr>
          <w:p w14:paraId="064660A4" w14:textId="00BF57FD" w:rsidR="00766B32" w:rsidRPr="00190C2A" w:rsidRDefault="00766B32" w:rsidP="00766B32">
            <w:pPr>
              <w:pStyle w:val="mainbody"/>
              <w:spacing w:line="240" w:lineRule="auto"/>
              <w:jc w:val="left"/>
              <w:rPr>
                <w:color w:val="000000" w:themeColor="text1"/>
              </w:rPr>
            </w:pPr>
            <w:r>
              <w:rPr>
                <w:sz w:val="20"/>
              </w:rPr>
              <w:t xml:space="preserve">How to Prepare for Complex Processing Operations within Processing Industries Environments </w:t>
            </w:r>
          </w:p>
        </w:tc>
        <w:tc>
          <w:tcPr>
            <w:tcW w:w="1134" w:type="dxa"/>
            <w:shd w:val="clear" w:color="auto" w:fill="auto"/>
          </w:tcPr>
          <w:p w14:paraId="54F61C90" w14:textId="04C14CE6" w:rsidR="00766B32" w:rsidRDefault="00766B32" w:rsidP="00766B32">
            <w:pPr>
              <w:pStyle w:val="mainbody"/>
              <w:spacing w:line="240" w:lineRule="auto"/>
              <w:jc w:val="center"/>
              <w:rPr>
                <w:color w:val="000000" w:themeColor="text1"/>
              </w:rPr>
            </w:pPr>
            <w:r>
              <w:rPr>
                <w:color w:val="000000" w:themeColor="text1"/>
              </w:rPr>
              <w:t>3</w:t>
            </w:r>
          </w:p>
        </w:tc>
        <w:tc>
          <w:tcPr>
            <w:tcW w:w="1559" w:type="dxa"/>
            <w:shd w:val="clear" w:color="auto" w:fill="auto"/>
          </w:tcPr>
          <w:p w14:paraId="00B2A7DE" w14:textId="2721B01D" w:rsidR="00766B32" w:rsidRDefault="00766B32" w:rsidP="00766B32">
            <w:pPr>
              <w:pStyle w:val="mainbody"/>
              <w:spacing w:line="240" w:lineRule="auto"/>
              <w:jc w:val="center"/>
              <w:rPr>
                <w:color w:val="000000" w:themeColor="text1"/>
              </w:rPr>
            </w:pPr>
            <w:r>
              <w:rPr>
                <w:color w:val="000000" w:themeColor="text1"/>
              </w:rPr>
              <w:t>4</w:t>
            </w:r>
          </w:p>
        </w:tc>
      </w:tr>
      <w:tr w:rsidR="00766B32" w:rsidRPr="00551E56" w14:paraId="1083F7B9" w14:textId="77777777" w:rsidTr="008F58A8">
        <w:trPr>
          <w:gridAfter w:val="1"/>
          <w:wAfter w:w="47" w:type="dxa"/>
          <w:trHeight w:val="397"/>
        </w:trPr>
        <w:tc>
          <w:tcPr>
            <w:tcW w:w="1413" w:type="dxa"/>
            <w:shd w:val="clear" w:color="auto" w:fill="auto"/>
          </w:tcPr>
          <w:p w14:paraId="1FCB16EF" w14:textId="19D25E84" w:rsidR="00766B32" w:rsidRPr="00190C2A" w:rsidRDefault="00766B32" w:rsidP="00766B32">
            <w:pPr>
              <w:pStyle w:val="mainbody"/>
              <w:spacing w:line="240" w:lineRule="auto"/>
              <w:jc w:val="left"/>
              <w:rPr>
                <w:color w:val="000000" w:themeColor="text1"/>
              </w:rPr>
            </w:pPr>
            <w:r>
              <w:rPr>
                <w:color w:val="000000" w:themeColor="text1"/>
              </w:rPr>
              <w:t>3.3c</w:t>
            </w:r>
          </w:p>
        </w:tc>
        <w:tc>
          <w:tcPr>
            <w:tcW w:w="5528" w:type="dxa"/>
            <w:gridSpan w:val="2"/>
            <w:shd w:val="clear" w:color="auto" w:fill="auto"/>
          </w:tcPr>
          <w:p w14:paraId="4D3B9A47" w14:textId="5FB412A3" w:rsidR="00766B32" w:rsidRPr="00190C2A" w:rsidRDefault="00766B32" w:rsidP="00766B32">
            <w:pPr>
              <w:pStyle w:val="mainbody"/>
              <w:spacing w:line="240" w:lineRule="auto"/>
              <w:jc w:val="left"/>
              <w:rPr>
                <w:color w:val="000000" w:themeColor="text1"/>
              </w:rPr>
            </w:pPr>
            <w:r>
              <w:rPr>
                <w:sz w:val="20"/>
              </w:rPr>
              <w:t xml:space="preserve">Prepare for Complex Processing Operations within Processing Industries Environments </w:t>
            </w:r>
          </w:p>
        </w:tc>
        <w:tc>
          <w:tcPr>
            <w:tcW w:w="1134" w:type="dxa"/>
            <w:shd w:val="clear" w:color="auto" w:fill="auto"/>
          </w:tcPr>
          <w:p w14:paraId="029A6C44" w14:textId="203F91E9" w:rsidR="00766B32" w:rsidRDefault="00766B32" w:rsidP="00766B32">
            <w:pPr>
              <w:pStyle w:val="mainbody"/>
              <w:spacing w:line="240" w:lineRule="auto"/>
              <w:jc w:val="center"/>
              <w:rPr>
                <w:color w:val="000000" w:themeColor="text1"/>
              </w:rPr>
            </w:pPr>
            <w:r>
              <w:rPr>
                <w:color w:val="000000" w:themeColor="text1"/>
              </w:rPr>
              <w:t>3</w:t>
            </w:r>
          </w:p>
        </w:tc>
        <w:tc>
          <w:tcPr>
            <w:tcW w:w="1559" w:type="dxa"/>
            <w:shd w:val="clear" w:color="auto" w:fill="auto"/>
          </w:tcPr>
          <w:p w14:paraId="79381157" w14:textId="7B54BB1A" w:rsidR="00766B32" w:rsidRDefault="00766B32" w:rsidP="00766B32">
            <w:pPr>
              <w:pStyle w:val="mainbody"/>
              <w:spacing w:line="240" w:lineRule="auto"/>
              <w:jc w:val="center"/>
              <w:rPr>
                <w:color w:val="000000" w:themeColor="text1"/>
              </w:rPr>
            </w:pPr>
            <w:r>
              <w:rPr>
                <w:color w:val="000000" w:themeColor="text1"/>
              </w:rPr>
              <w:t>4</w:t>
            </w:r>
          </w:p>
        </w:tc>
      </w:tr>
      <w:tr w:rsidR="00766B32" w:rsidRPr="00551E56" w14:paraId="1CFB23B9" w14:textId="77777777" w:rsidTr="008F58A8">
        <w:trPr>
          <w:gridAfter w:val="1"/>
          <w:wAfter w:w="47" w:type="dxa"/>
          <w:trHeight w:val="397"/>
        </w:trPr>
        <w:tc>
          <w:tcPr>
            <w:tcW w:w="1413" w:type="dxa"/>
            <w:shd w:val="clear" w:color="auto" w:fill="auto"/>
          </w:tcPr>
          <w:p w14:paraId="129854EE" w14:textId="67E4166C" w:rsidR="00766B32" w:rsidRPr="00190C2A" w:rsidRDefault="00766B32" w:rsidP="00766B32">
            <w:pPr>
              <w:pStyle w:val="mainbody"/>
              <w:spacing w:line="240" w:lineRule="auto"/>
              <w:jc w:val="left"/>
              <w:rPr>
                <w:color w:val="000000" w:themeColor="text1"/>
              </w:rPr>
            </w:pPr>
            <w:r>
              <w:rPr>
                <w:color w:val="000000" w:themeColor="text1"/>
              </w:rPr>
              <w:t>3.4k</w:t>
            </w:r>
          </w:p>
        </w:tc>
        <w:tc>
          <w:tcPr>
            <w:tcW w:w="5528" w:type="dxa"/>
            <w:gridSpan w:val="2"/>
            <w:shd w:val="clear" w:color="auto" w:fill="auto"/>
          </w:tcPr>
          <w:p w14:paraId="78FEED8C" w14:textId="6CE4AECB" w:rsidR="00766B32" w:rsidRPr="00190C2A" w:rsidRDefault="00766B32" w:rsidP="00766B32">
            <w:pPr>
              <w:pStyle w:val="mainbody"/>
              <w:spacing w:line="240" w:lineRule="auto"/>
              <w:jc w:val="left"/>
              <w:rPr>
                <w:color w:val="000000" w:themeColor="text1"/>
              </w:rPr>
            </w:pPr>
            <w:r>
              <w:rPr>
                <w:sz w:val="20"/>
              </w:rPr>
              <w:t xml:space="preserve">How to Control, Maintain and Restore Complex Processing Operations within Processing Industries Environments </w:t>
            </w:r>
          </w:p>
        </w:tc>
        <w:tc>
          <w:tcPr>
            <w:tcW w:w="1134" w:type="dxa"/>
            <w:shd w:val="clear" w:color="auto" w:fill="auto"/>
          </w:tcPr>
          <w:p w14:paraId="66EC11D0" w14:textId="1CFB2879" w:rsidR="00766B32" w:rsidRDefault="00B423B7" w:rsidP="00766B32">
            <w:pPr>
              <w:pStyle w:val="mainbody"/>
              <w:spacing w:line="240" w:lineRule="auto"/>
              <w:jc w:val="center"/>
              <w:rPr>
                <w:color w:val="000000" w:themeColor="text1"/>
              </w:rPr>
            </w:pPr>
            <w:r>
              <w:rPr>
                <w:color w:val="000000" w:themeColor="text1"/>
              </w:rPr>
              <w:t>4</w:t>
            </w:r>
          </w:p>
        </w:tc>
        <w:tc>
          <w:tcPr>
            <w:tcW w:w="1559" w:type="dxa"/>
            <w:shd w:val="clear" w:color="auto" w:fill="auto"/>
          </w:tcPr>
          <w:p w14:paraId="09743F71" w14:textId="6F08657D" w:rsidR="00766B32" w:rsidRDefault="00766B32" w:rsidP="00766B32">
            <w:pPr>
              <w:pStyle w:val="mainbody"/>
              <w:spacing w:line="240" w:lineRule="auto"/>
              <w:jc w:val="center"/>
              <w:rPr>
                <w:color w:val="000000" w:themeColor="text1"/>
              </w:rPr>
            </w:pPr>
            <w:r>
              <w:rPr>
                <w:color w:val="000000" w:themeColor="text1"/>
              </w:rPr>
              <w:t>5</w:t>
            </w:r>
          </w:p>
        </w:tc>
      </w:tr>
      <w:tr w:rsidR="00766B32" w:rsidRPr="00551E56" w14:paraId="251BC528" w14:textId="77777777" w:rsidTr="008F58A8">
        <w:trPr>
          <w:gridAfter w:val="1"/>
          <w:wAfter w:w="47" w:type="dxa"/>
          <w:trHeight w:val="397"/>
        </w:trPr>
        <w:tc>
          <w:tcPr>
            <w:tcW w:w="1413" w:type="dxa"/>
            <w:shd w:val="clear" w:color="auto" w:fill="auto"/>
          </w:tcPr>
          <w:p w14:paraId="7898902C" w14:textId="2B53527C" w:rsidR="00766B32" w:rsidRPr="00190C2A" w:rsidRDefault="00766B32" w:rsidP="00766B32">
            <w:pPr>
              <w:pStyle w:val="mainbody"/>
              <w:spacing w:line="240" w:lineRule="auto"/>
              <w:jc w:val="left"/>
              <w:rPr>
                <w:color w:val="000000" w:themeColor="text1"/>
              </w:rPr>
            </w:pPr>
            <w:r>
              <w:rPr>
                <w:color w:val="000000" w:themeColor="text1"/>
              </w:rPr>
              <w:t>3.4c</w:t>
            </w:r>
          </w:p>
        </w:tc>
        <w:tc>
          <w:tcPr>
            <w:tcW w:w="5528" w:type="dxa"/>
            <w:gridSpan w:val="2"/>
            <w:shd w:val="clear" w:color="auto" w:fill="auto"/>
          </w:tcPr>
          <w:p w14:paraId="0FDFD36F" w14:textId="6C08CCDA" w:rsidR="00766B32" w:rsidRPr="00190C2A" w:rsidRDefault="00766B32" w:rsidP="00766B32">
            <w:pPr>
              <w:pStyle w:val="mainbody"/>
              <w:spacing w:line="240" w:lineRule="auto"/>
              <w:jc w:val="left"/>
              <w:rPr>
                <w:color w:val="000000" w:themeColor="text1"/>
              </w:rPr>
            </w:pPr>
            <w:r>
              <w:rPr>
                <w:sz w:val="20"/>
              </w:rPr>
              <w:t xml:space="preserve">Control, Maintain and Restore Complex Processing Operations within Processing Industries Environments </w:t>
            </w:r>
          </w:p>
        </w:tc>
        <w:tc>
          <w:tcPr>
            <w:tcW w:w="1134" w:type="dxa"/>
            <w:shd w:val="clear" w:color="auto" w:fill="auto"/>
          </w:tcPr>
          <w:p w14:paraId="18BF0F16" w14:textId="37C3F2A8" w:rsidR="00766B32" w:rsidRDefault="00B423B7" w:rsidP="00766B32">
            <w:pPr>
              <w:pStyle w:val="mainbody"/>
              <w:spacing w:line="240" w:lineRule="auto"/>
              <w:jc w:val="center"/>
              <w:rPr>
                <w:color w:val="000000" w:themeColor="text1"/>
              </w:rPr>
            </w:pPr>
            <w:r>
              <w:rPr>
                <w:color w:val="000000" w:themeColor="text1"/>
              </w:rPr>
              <w:t>4</w:t>
            </w:r>
          </w:p>
        </w:tc>
        <w:tc>
          <w:tcPr>
            <w:tcW w:w="1559" w:type="dxa"/>
            <w:shd w:val="clear" w:color="auto" w:fill="auto"/>
          </w:tcPr>
          <w:p w14:paraId="74B27696" w14:textId="50EA2EEA" w:rsidR="00766B32" w:rsidRDefault="00766B32" w:rsidP="00766B32">
            <w:pPr>
              <w:pStyle w:val="mainbody"/>
              <w:spacing w:line="240" w:lineRule="auto"/>
              <w:jc w:val="center"/>
              <w:rPr>
                <w:color w:val="000000" w:themeColor="text1"/>
              </w:rPr>
            </w:pPr>
            <w:r>
              <w:rPr>
                <w:color w:val="000000" w:themeColor="text1"/>
              </w:rPr>
              <w:t>5</w:t>
            </w:r>
          </w:p>
        </w:tc>
      </w:tr>
      <w:tr w:rsidR="00766B32" w:rsidRPr="00551E56" w14:paraId="44B513F9" w14:textId="77777777" w:rsidTr="008F58A8">
        <w:trPr>
          <w:gridAfter w:val="1"/>
          <w:wAfter w:w="47" w:type="dxa"/>
          <w:trHeight w:val="397"/>
        </w:trPr>
        <w:tc>
          <w:tcPr>
            <w:tcW w:w="1413" w:type="dxa"/>
            <w:shd w:val="clear" w:color="auto" w:fill="auto"/>
          </w:tcPr>
          <w:p w14:paraId="360263D6" w14:textId="0A0F3333" w:rsidR="00766B32" w:rsidRPr="00190C2A" w:rsidRDefault="00766B32" w:rsidP="00766B32">
            <w:pPr>
              <w:pStyle w:val="mainbody"/>
              <w:spacing w:line="240" w:lineRule="auto"/>
              <w:jc w:val="left"/>
              <w:rPr>
                <w:color w:val="000000" w:themeColor="text1"/>
              </w:rPr>
            </w:pPr>
            <w:r>
              <w:rPr>
                <w:color w:val="000000" w:themeColor="text1"/>
              </w:rPr>
              <w:t>3.5k</w:t>
            </w:r>
          </w:p>
        </w:tc>
        <w:tc>
          <w:tcPr>
            <w:tcW w:w="5528" w:type="dxa"/>
            <w:gridSpan w:val="2"/>
            <w:shd w:val="clear" w:color="auto" w:fill="auto"/>
          </w:tcPr>
          <w:p w14:paraId="14BCD47F" w14:textId="075BA3DB" w:rsidR="00766B32" w:rsidRPr="00190C2A" w:rsidRDefault="00766B32" w:rsidP="00766B32">
            <w:pPr>
              <w:pStyle w:val="mainbody"/>
              <w:spacing w:line="240" w:lineRule="auto"/>
              <w:jc w:val="left"/>
              <w:rPr>
                <w:color w:val="000000" w:themeColor="text1"/>
              </w:rPr>
            </w:pPr>
            <w:r>
              <w:rPr>
                <w:sz w:val="20"/>
              </w:rPr>
              <w:t xml:space="preserve">How to Complete Complex Processing Operations within Processing Industries Environments </w:t>
            </w:r>
          </w:p>
        </w:tc>
        <w:tc>
          <w:tcPr>
            <w:tcW w:w="1134" w:type="dxa"/>
            <w:shd w:val="clear" w:color="auto" w:fill="auto"/>
          </w:tcPr>
          <w:p w14:paraId="2B30D81E" w14:textId="5833A3DF" w:rsidR="00766B32" w:rsidRDefault="00766B32" w:rsidP="00766B32">
            <w:pPr>
              <w:pStyle w:val="mainbody"/>
              <w:spacing w:line="240" w:lineRule="auto"/>
              <w:jc w:val="center"/>
              <w:rPr>
                <w:color w:val="000000" w:themeColor="text1"/>
              </w:rPr>
            </w:pPr>
            <w:r>
              <w:rPr>
                <w:color w:val="000000" w:themeColor="text1"/>
              </w:rPr>
              <w:t>3</w:t>
            </w:r>
          </w:p>
        </w:tc>
        <w:tc>
          <w:tcPr>
            <w:tcW w:w="1559" w:type="dxa"/>
            <w:shd w:val="clear" w:color="auto" w:fill="auto"/>
          </w:tcPr>
          <w:p w14:paraId="0BDFB16C" w14:textId="55EAAC62" w:rsidR="00766B32" w:rsidRDefault="00766B32" w:rsidP="00766B32">
            <w:pPr>
              <w:pStyle w:val="mainbody"/>
              <w:spacing w:line="240" w:lineRule="auto"/>
              <w:jc w:val="center"/>
              <w:rPr>
                <w:color w:val="000000" w:themeColor="text1"/>
              </w:rPr>
            </w:pPr>
            <w:r>
              <w:rPr>
                <w:color w:val="000000" w:themeColor="text1"/>
              </w:rPr>
              <w:t>4</w:t>
            </w:r>
          </w:p>
        </w:tc>
      </w:tr>
      <w:tr w:rsidR="00766B32" w:rsidRPr="00551E56" w14:paraId="364DB714" w14:textId="77777777" w:rsidTr="008F58A8">
        <w:trPr>
          <w:gridAfter w:val="1"/>
          <w:wAfter w:w="47" w:type="dxa"/>
          <w:trHeight w:val="397"/>
        </w:trPr>
        <w:tc>
          <w:tcPr>
            <w:tcW w:w="1413" w:type="dxa"/>
            <w:shd w:val="clear" w:color="auto" w:fill="auto"/>
          </w:tcPr>
          <w:p w14:paraId="6E3E9BFF" w14:textId="7E35E4DE" w:rsidR="00766B32" w:rsidRPr="00190C2A" w:rsidRDefault="00766B32" w:rsidP="00766B32">
            <w:pPr>
              <w:pStyle w:val="mainbody"/>
              <w:spacing w:line="240" w:lineRule="auto"/>
              <w:jc w:val="left"/>
              <w:rPr>
                <w:color w:val="000000" w:themeColor="text1"/>
              </w:rPr>
            </w:pPr>
            <w:r>
              <w:rPr>
                <w:color w:val="000000" w:themeColor="text1"/>
              </w:rPr>
              <w:t>3.5c</w:t>
            </w:r>
          </w:p>
        </w:tc>
        <w:tc>
          <w:tcPr>
            <w:tcW w:w="5528" w:type="dxa"/>
            <w:gridSpan w:val="2"/>
            <w:shd w:val="clear" w:color="auto" w:fill="auto"/>
          </w:tcPr>
          <w:p w14:paraId="72F3719B" w14:textId="5EBBFAEA" w:rsidR="00766B32" w:rsidRPr="00190C2A" w:rsidRDefault="00766B32" w:rsidP="00766B32">
            <w:pPr>
              <w:pStyle w:val="mainbody"/>
              <w:spacing w:line="240" w:lineRule="auto"/>
              <w:jc w:val="left"/>
              <w:rPr>
                <w:color w:val="000000" w:themeColor="text1"/>
              </w:rPr>
            </w:pPr>
            <w:r>
              <w:rPr>
                <w:sz w:val="20"/>
              </w:rPr>
              <w:t xml:space="preserve">Complete Complex Processing Operations within Processing Industries Environments </w:t>
            </w:r>
          </w:p>
        </w:tc>
        <w:tc>
          <w:tcPr>
            <w:tcW w:w="1134" w:type="dxa"/>
            <w:shd w:val="clear" w:color="auto" w:fill="auto"/>
          </w:tcPr>
          <w:p w14:paraId="005A3DC6" w14:textId="1718B60D" w:rsidR="00766B32" w:rsidRDefault="00766B32" w:rsidP="00766B32">
            <w:pPr>
              <w:pStyle w:val="mainbody"/>
              <w:spacing w:line="240" w:lineRule="auto"/>
              <w:jc w:val="center"/>
              <w:rPr>
                <w:color w:val="000000" w:themeColor="text1"/>
              </w:rPr>
            </w:pPr>
            <w:r>
              <w:rPr>
                <w:color w:val="000000" w:themeColor="text1"/>
              </w:rPr>
              <w:t>3</w:t>
            </w:r>
          </w:p>
        </w:tc>
        <w:tc>
          <w:tcPr>
            <w:tcW w:w="1559" w:type="dxa"/>
            <w:shd w:val="clear" w:color="auto" w:fill="auto"/>
          </w:tcPr>
          <w:p w14:paraId="21008F27" w14:textId="46CFAA33" w:rsidR="00766B32" w:rsidRDefault="00766B32" w:rsidP="00766B32">
            <w:pPr>
              <w:pStyle w:val="mainbody"/>
              <w:spacing w:line="240" w:lineRule="auto"/>
              <w:jc w:val="center"/>
              <w:rPr>
                <w:color w:val="000000" w:themeColor="text1"/>
              </w:rPr>
            </w:pPr>
            <w:r>
              <w:rPr>
                <w:color w:val="000000" w:themeColor="text1"/>
              </w:rPr>
              <w:t>4</w:t>
            </w:r>
          </w:p>
        </w:tc>
      </w:tr>
      <w:tr w:rsidR="00766B32" w:rsidRPr="00551E56" w14:paraId="2F43B830" w14:textId="77777777" w:rsidTr="008F58A8">
        <w:trPr>
          <w:gridAfter w:val="1"/>
          <w:wAfter w:w="47" w:type="dxa"/>
          <w:trHeight w:val="397"/>
        </w:trPr>
        <w:tc>
          <w:tcPr>
            <w:tcW w:w="1413" w:type="dxa"/>
            <w:shd w:val="clear" w:color="auto" w:fill="auto"/>
          </w:tcPr>
          <w:p w14:paraId="06D9354B" w14:textId="79240029" w:rsidR="00766B32" w:rsidRPr="00190C2A" w:rsidRDefault="00766B32" w:rsidP="00766B32">
            <w:pPr>
              <w:pStyle w:val="mainbody"/>
              <w:spacing w:line="240" w:lineRule="auto"/>
              <w:jc w:val="left"/>
              <w:rPr>
                <w:color w:val="000000" w:themeColor="text1"/>
              </w:rPr>
            </w:pPr>
            <w:r>
              <w:rPr>
                <w:color w:val="000000" w:themeColor="text1"/>
              </w:rPr>
              <w:t>3.1k</w:t>
            </w:r>
          </w:p>
        </w:tc>
        <w:tc>
          <w:tcPr>
            <w:tcW w:w="5528" w:type="dxa"/>
            <w:gridSpan w:val="2"/>
            <w:shd w:val="clear" w:color="auto" w:fill="auto"/>
          </w:tcPr>
          <w:p w14:paraId="55DE437B" w14:textId="2F2873E1" w:rsidR="00766B32" w:rsidRPr="00190C2A" w:rsidRDefault="00766B32" w:rsidP="00766B32">
            <w:pPr>
              <w:pStyle w:val="mainbody"/>
              <w:spacing w:line="240" w:lineRule="auto"/>
              <w:jc w:val="left"/>
              <w:rPr>
                <w:color w:val="000000" w:themeColor="text1"/>
              </w:rPr>
            </w:pPr>
            <w:r>
              <w:rPr>
                <w:sz w:val="20"/>
              </w:rPr>
              <w:t xml:space="preserve">How to Carry Out Control Room Operations within Processing Industries Environments </w:t>
            </w:r>
          </w:p>
        </w:tc>
        <w:tc>
          <w:tcPr>
            <w:tcW w:w="1134" w:type="dxa"/>
            <w:shd w:val="clear" w:color="auto" w:fill="auto"/>
          </w:tcPr>
          <w:p w14:paraId="4ACF993A" w14:textId="1423A371" w:rsidR="00766B32" w:rsidRDefault="00766B32" w:rsidP="00766B32">
            <w:pPr>
              <w:pStyle w:val="mainbody"/>
              <w:spacing w:line="240" w:lineRule="auto"/>
              <w:jc w:val="center"/>
              <w:rPr>
                <w:color w:val="000000" w:themeColor="text1"/>
              </w:rPr>
            </w:pPr>
            <w:r>
              <w:rPr>
                <w:color w:val="000000" w:themeColor="text1"/>
              </w:rPr>
              <w:t>3</w:t>
            </w:r>
          </w:p>
        </w:tc>
        <w:tc>
          <w:tcPr>
            <w:tcW w:w="1559" w:type="dxa"/>
            <w:shd w:val="clear" w:color="auto" w:fill="auto"/>
          </w:tcPr>
          <w:p w14:paraId="19363438" w14:textId="27113C5F" w:rsidR="00766B32" w:rsidRDefault="00A001A5" w:rsidP="00766B32">
            <w:pPr>
              <w:pStyle w:val="mainbody"/>
              <w:spacing w:line="240" w:lineRule="auto"/>
              <w:jc w:val="center"/>
              <w:rPr>
                <w:color w:val="000000" w:themeColor="text1"/>
              </w:rPr>
            </w:pPr>
            <w:r>
              <w:rPr>
                <w:color w:val="000000" w:themeColor="text1"/>
              </w:rPr>
              <w:t>4</w:t>
            </w:r>
          </w:p>
        </w:tc>
      </w:tr>
      <w:tr w:rsidR="00766B32" w:rsidRPr="00551E56" w14:paraId="7175F4C9" w14:textId="77777777" w:rsidTr="008F58A8">
        <w:trPr>
          <w:gridAfter w:val="1"/>
          <w:wAfter w:w="47" w:type="dxa"/>
          <w:trHeight w:val="397"/>
        </w:trPr>
        <w:tc>
          <w:tcPr>
            <w:tcW w:w="1413" w:type="dxa"/>
            <w:shd w:val="clear" w:color="auto" w:fill="auto"/>
          </w:tcPr>
          <w:p w14:paraId="76EAF0CE" w14:textId="7ADCF0B6" w:rsidR="00766B32" w:rsidRPr="00190C2A" w:rsidRDefault="00766B32" w:rsidP="00766B32">
            <w:pPr>
              <w:pStyle w:val="mainbody"/>
              <w:spacing w:line="240" w:lineRule="auto"/>
              <w:jc w:val="left"/>
              <w:rPr>
                <w:color w:val="000000" w:themeColor="text1"/>
              </w:rPr>
            </w:pPr>
            <w:r>
              <w:rPr>
                <w:color w:val="000000" w:themeColor="text1"/>
              </w:rPr>
              <w:t>3.1c</w:t>
            </w:r>
          </w:p>
        </w:tc>
        <w:tc>
          <w:tcPr>
            <w:tcW w:w="5528" w:type="dxa"/>
            <w:gridSpan w:val="2"/>
            <w:shd w:val="clear" w:color="auto" w:fill="auto"/>
          </w:tcPr>
          <w:p w14:paraId="2E251436" w14:textId="4BAF3C89" w:rsidR="00766B32" w:rsidRPr="00190C2A" w:rsidRDefault="00766B32" w:rsidP="00766B32">
            <w:pPr>
              <w:pStyle w:val="mainbody"/>
              <w:spacing w:line="240" w:lineRule="auto"/>
              <w:jc w:val="left"/>
              <w:rPr>
                <w:color w:val="000000" w:themeColor="text1"/>
              </w:rPr>
            </w:pPr>
            <w:r>
              <w:rPr>
                <w:sz w:val="20"/>
              </w:rPr>
              <w:t xml:space="preserve">Carry Out Control Room Operations within Processing Industries Environments </w:t>
            </w:r>
          </w:p>
        </w:tc>
        <w:tc>
          <w:tcPr>
            <w:tcW w:w="1134" w:type="dxa"/>
            <w:shd w:val="clear" w:color="auto" w:fill="auto"/>
          </w:tcPr>
          <w:p w14:paraId="5F851B61" w14:textId="22BBCBDC" w:rsidR="00766B32" w:rsidRDefault="00A001A5" w:rsidP="00766B32">
            <w:pPr>
              <w:pStyle w:val="mainbody"/>
              <w:spacing w:line="240" w:lineRule="auto"/>
              <w:jc w:val="center"/>
              <w:rPr>
                <w:color w:val="000000" w:themeColor="text1"/>
              </w:rPr>
            </w:pPr>
            <w:r>
              <w:rPr>
                <w:color w:val="000000" w:themeColor="text1"/>
              </w:rPr>
              <w:t>3</w:t>
            </w:r>
          </w:p>
        </w:tc>
        <w:tc>
          <w:tcPr>
            <w:tcW w:w="1559" w:type="dxa"/>
            <w:shd w:val="clear" w:color="auto" w:fill="auto"/>
          </w:tcPr>
          <w:p w14:paraId="1078482F" w14:textId="268281E3" w:rsidR="00766B32" w:rsidRDefault="00A001A5" w:rsidP="00766B32">
            <w:pPr>
              <w:pStyle w:val="mainbody"/>
              <w:spacing w:line="240" w:lineRule="auto"/>
              <w:jc w:val="center"/>
              <w:rPr>
                <w:color w:val="000000" w:themeColor="text1"/>
              </w:rPr>
            </w:pPr>
            <w:r>
              <w:rPr>
                <w:color w:val="000000" w:themeColor="text1"/>
              </w:rPr>
              <w:t>3</w:t>
            </w:r>
          </w:p>
        </w:tc>
      </w:tr>
      <w:tr w:rsidR="00A001A5" w:rsidRPr="00551E56" w14:paraId="107DC103" w14:textId="77777777" w:rsidTr="008F58A8">
        <w:trPr>
          <w:gridAfter w:val="1"/>
          <w:wAfter w:w="47" w:type="dxa"/>
          <w:trHeight w:val="397"/>
        </w:trPr>
        <w:tc>
          <w:tcPr>
            <w:tcW w:w="1413" w:type="dxa"/>
            <w:shd w:val="clear" w:color="auto" w:fill="auto"/>
          </w:tcPr>
          <w:p w14:paraId="3FBE3C60" w14:textId="15C2C0C0" w:rsidR="00A001A5" w:rsidRDefault="00A001A5" w:rsidP="00A001A5">
            <w:pPr>
              <w:pStyle w:val="mainbody"/>
              <w:spacing w:line="240" w:lineRule="auto"/>
              <w:jc w:val="left"/>
              <w:rPr>
                <w:color w:val="000000" w:themeColor="text1"/>
              </w:rPr>
            </w:pPr>
            <w:r>
              <w:rPr>
                <w:color w:val="000000" w:themeColor="text1"/>
              </w:rPr>
              <w:t>3.6k</w:t>
            </w:r>
          </w:p>
        </w:tc>
        <w:tc>
          <w:tcPr>
            <w:tcW w:w="5528" w:type="dxa"/>
            <w:gridSpan w:val="2"/>
            <w:shd w:val="clear" w:color="auto" w:fill="auto"/>
          </w:tcPr>
          <w:p w14:paraId="001F09FE" w14:textId="43331AAA" w:rsidR="00A001A5" w:rsidRDefault="00A001A5" w:rsidP="00A001A5">
            <w:pPr>
              <w:pStyle w:val="mainbody"/>
              <w:spacing w:line="240" w:lineRule="auto"/>
              <w:jc w:val="left"/>
              <w:rPr>
                <w:sz w:val="20"/>
              </w:rPr>
            </w:pPr>
            <w:r>
              <w:rPr>
                <w:sz w:val="20"/>
              </w:rPr>
              <w:t xml:space="preserve">How to Contribute to the Maintenance of Product Quality within Processing and Manufacturing Environments </w:t>
            </w:r>
          </w:p>
        </w:tc>
        <w:tc>
          <w:tcPr>
            <w:tcW w:w="1134" w:type="dxa"/>
            <w:shd w:val="clear" w:color="auto" w:fill="auto"/>
          </w:tcPr>
          <w:p w14:paraId="41CF03F4" w14:textId="12D68CE4" w:rsidR="00A001A5" w:rsidRDefault="00B423B7" w:rsidP="00A001A5">
            <w:pPr>
              <w:pStyle w:val="mainbody"/>
              <w:spacing w:line="240" w:lineRule="auto"/>
              <w:jc w:val="center"/>
              <w:rPr>
                <w:color w:val="000000" w:themeColor="text1"/>
              </w:rPr>
            </w:pPr>
            <w:r>
              <w:rPr>
                <w:color w:val="000000" w:themeColor="text1"/>
              </w:rPr>
              <w:t>4</w:t>
            </w:r>
          </w:p>
        </w:tc>
        <w:tc>
          <w:tcPr>
            <w:tcW w:w="1559" w:type="dxa"/>
            <w:shd w:val="clear" w:color="auto" w:fill="auto"/>
          </w:tcPr>
          <w:p w14:paraId="3DD787B3" w14:textId="06307885" w:rsidR="00A001A5" w:rsidRDefault="00A001A5" w:rsidP="00A001A5">
            <w:pPr>
              <w:pStyle w:val="mainbody"/>
              <w:spacing w:line="240" w:lineRule="auto"/>
              <w:jc w:val="center"/>
              <w:rPr>
                <w:color w:val="000000" w:themeColor="text1"/>
              </w:rPr>
            </w:pPr>
            <w:r>
              <w:rPr>
                <w:color w:val="000000" w:themeColor="text1"/>
              </w:rPr>
              <w:t>5</w:t>
            </w:r>
          </w:p>
        </w:tc>
      </w:tr>
      <w:tr w:rsidR="00A001A5" w:rsidRPr="00551E56" w14:paraId="32765E13" w14:textId="77777777" w:rsidTr="008F58A8">
        <w:trPr>
          <w:gridAfter w:val="1"/>
          <w:wAfter w:w="47" w:type="dxa"/>
          <w:trHeight w:val="397"/>
        </w:trPr>
        <w:tc>
          <w:tcPr>
            <w:tcW w:w="1413" w:type="dxa"/>
            <w:shd w:val="clear" w:color="auto" w:fill="auto"/>
          </w:tcPr>
          <w:p w14:paraId="4C66181D" w14:textId="78C4D838" w:rsidR="00A001A5" w:rsidRDefault="00A001A5" w:rsidP="00A001A5">
            <w:pPr>
              <w:pStyle w:val="mainbody"/>
              <w:spacing w:line="240" w:lineRule="auto"/>
              <w:jc w:val="left"/>
              <w:rPr>
                <w:color w:val="000000" w:themeColor="text1"/>
              </w:rPr>
            </w:pPr>
            <w:r>
              <w:rPr>
                <w:color w:val="000000" w:themeColor="text1"/>
              </w:rPr>
              <w:lastRenderedPageBreak/>
              <w:t>3.6c</w:t>
            </w:r>
          </w:p>
        </w:tc>
        <w:tc>
          <w:tcPr>
            <w:tcW w:w="5528" w:type="dxa"/>
            <w:gridSpan w:val="2"/>
            <w:shd w:val="clear" w:color="auto" w:fill="auto"/>
          </w:tcPr>
          <w:p w14:paraId="03B7EFC6" w14:textId="77FCD029" w:rsidR="00A001A5" w:rsidRDefault="00A001A5" w:rsidP="00A001A5">
            <w:pPr>
              <w:pStyle w:val="mainbody"/>
              <w:spacing w:line="240" w:lineRule="auto"/>
              <w:jc w:val="left"/>
              <w:rPr>
                <w:sz w:val="20"/>
              </w:rPr>
            </w:pPr>
            <w:r>
              <w:rPr>
                <w:sz w:val="20"/>
              </w:rPr>
              <w:t xml:space="preserve">Contribute to the Maintenance of Product Quality within Processing and Manufacturing Environments </w:t>
            </w:r>
          </w:p>
        </w:tc>
        <w:tc>
          <w:tcPr>
            <w:tcW w:w="1134" w:type="dxa"/>
            <w:shd w:val="clear" w:color="auto" w:fill="auto"/>
          </w:tcPr>
          <w:p w14:paraId="42762D3C" w14:textId="51D1E601" w:rsidR="00A001A5" w:rsidRDefault="00A001A5" w:rsidP="00A001A5">
            <w:pPr>
              <w:pStyle w:val="mainbody"/>
              <w:spacing w:line="240" w:lineRule="auto"/>
              <w:jc w:val="center"/>
              <w:rPr>
                <w:color w:val="000000" w:themeColor="text1"/>
              </w:rPr>
            </w:pPr>
            <w:r>
              <w:rPr>
                <w:color w:val="000000" w:themeColor="text1"/>
              </w:rPr>
              <w:t>3</w:t>
            </w:r>
          </w:p>
        </w:tc>
        <w:tc>
          <w:tcPr>
            <w:tcW w:w="1559" w:type="dxa"/>
            <w:shd w:val="clear" w:color="auto" w:fill="auto"/>
          </w:tcPr>
          <w:p w14:paraId="4AB23A60" w14:textId="0C8C2890" w:rsidR="00A001A5" w:rsidRDefault="00A001A5" w:rsidP="00A001A5">
            <w:pPr>
              <w:pStyle w:val="mainbody"/>
              <w:spacing w:line="240" w:lineRule="auto"/>
              <w:jc w:val="center"/>
              <w:rPr>
                <w:color w:val="000000" w:themeColor="text1"/>
              </w:rPr>
            </w:pPr>
            <w:r>
              <w:rPr>
                <w:color w:val="000000" w:themeColor="text1"/>
              </w:rPr>
              <w:t>5</w:t>
            </w:r>
          </w:p>
        </w:tc>
      </w:tr>
      <w:tr w:rsidR="008F58A8" w:rsidRPr="00551E56" w14:paraId="42C05710" w14:textId="77777777" w:rsidTr="000D2398">
        <w:trPr>
          <w:trHeight w:val="397"/>
        </w:trPr>
        <w:tc>
          <w:tcPr>
            <w:tcW w:w="9634" w:type="dxa"/>
            <w:gridSpan w:val="5"/>
            <w:shd w:val="clear" w:color="auto" w:fill="auto"/>
          </w:tcPr>
          <w:p w14:paraId="762150CE" w14:textId="6229DD51" w:rsidR="00BA4BBE" w:rsidRDefault="008F58A8" w:rsidP="00BA4BBE">
            <w:pPr>
              <w:pStyle w:val="mainbody"/>
              <w:rPr>
                <w:b/>
                <w:bCs/>
                <w:color w:val="000000" w:themeColor="text1"/>
              </w:rPr>
            </w:pPr>
            <w:r w:rsidRPr="008F58A8">
              <w:rPr>
                <w:b/>
                <w:bCs/>
                <w:color w:val="000000" w:themeColor="text1"/>
              </w:rPr>
              <w:t xml:space="preserve">Optional Units Group </w:t>
            </w:r>
            <w:r w:rsidR="00BA4BBE">
              <w:rPr>
                <w:b/>
                <w:bCs/>
                <w:color w:val="000000" w:themeColor="text1"/>
              </w:rPr>
              <w:t>2</w:t>
            </w:r>
            <w:r w:rsidRPr="008F58A8">
              <w:rPr>
                <w:b/>
                <w:bCs/>
                <w:color w:val="000000" w:themeColor="text1"/>
              </w:rPr>
              <w:t xml:space="preserve"> a minimum of </w:t>
            </w:r>
            <w:r w:rsidR="00A001A5">
              <w:rPr>
                <w:b/>
                <w:bCs/>
                <w:color w:val="000000" w:themeColor="text1"/>
              </w:rPr>
              <w:t>8</w:t>
            </w:r>
            <w:r w:rsidRPr="008F58A8">
              <w:rPr>
                <w:b/>
                <w:bCs/>
                <w:color w:val="000000" w:themeColor="text1"/>
              </w:rPr>
              <w:t xml:space="preserve"> units  must be achieved  </w:t>
            </w:r>
          </w:p>
          <w:p w14:paraId="17C0BEC3" w14:textId="7C90C0CD" w:rsidR="00A001A5" w:rsidRPr="00A001A5" w:rsidRDefault="00BA4BBE" w:rsidP="00A001A5">
            <w:pPr>
              <w:pStyle w:val="mainbody"/>
              <w:rPr>
                <w:rFonts w:cstheme="minorHAnsi"/>
                <w:i/>
                <w:iCs/>
                <w:szCs w:val="22"/>
              </w:rPr>
            </w:pPr>
            <w:r w:rsidRPr="00BA4BBE">
              <w:rPr>
                <w:rFonts w:cstheme="minorHAnsi"/>
                <w:i/>
                <w:iCs/>
                <w:szCs w:val="22"/>
              </w:rPr>
              <w:t>Knowledge and competence units must be taken in combination i.e. if unit 2.8k is chosen, unit 2.8c must also be completed; and vice-</w:t>
            </w:r>
            <w:r w:rsidRPr="00A001A5">
              <w:rPr>
                <w:rFonts w:cstheme="minorHAnsi"/>
                <w:i/>
                <w:iCs/>
                <w:szCs w:val="22"/>
              </w:rPr>
              <w:t>versa</w:t>
            </w:r>
            <w:r w:rsidR="00A001A5">
              <w:rPr>
                <w:rFonts w:cstheme="minorHAnsi"/>
                <w:i/>
                <w:iCs/>
                <w:szCs w:val="22"/>
              </w:rPr>
              <w:t xml:space="preserve">. </w:t>
            </w:r>
            <w:r w:rsidR="00A001A5" w:rsidRPr="00A001A5">
              <w:rPr>
                <w:rFonts w:cstheme="minorHAnsi"/>
                <w:i/>
                <w:iCs/>
                <w:szCs w:val="22"/>
              </w:rPr>
              <w:t xml:space="preserve"> If units 3.6k and 3.6c have already been chosen in Option Group 1, they cannot again be chosen from Option Group 2.</w:t>
            </w:r>
          </w:p>
          <w:p w14:paraId="0A52683F" w14:textId="5862F2EA" w:rsidR="008F58A8" w:rsidRPr="00BA4BBE" w:rsidRDefault="00BA4BBE" w:rsidP="00BA4BBE">
            <w:pPr>
              <w:pStyle w:val="mainbody"/>
              <w:rPr>
                <w:rFonts w:cstheme="minorHAnsi"/>
                <w:i/>
                <w:iCs/>
                <w:szCs w:val="22"/>
              </w:rPr>
            </w:pPr>
            <w:r w:rsidRPr="00BA4BBE">
              <w:rPr>
                <w:rFonts w:cstheme="minorHAnsi"/>
                <w:i/>
                <w:iCs/>
                <w:szCs w:val="22"/>
              </w:rPr>
              <w:t>.</w:t>
            </w:r>
          </w:p>
        </w:tc>
        <w:tc>
          <w:tcPr>
            <w:tcW w:w="47" w:type="dxa"/>
          </w:tcPr>
          <w:p w14:paraId="1675DD88" w14:textId="77777777" w:rsidR="008F58A8" w:rsidRDefault="008F58A8" w:rsidP="008C2C2F">
            <w:pPr>
              <w:pStyle w:val="mainbody"/>
              <w:spacing w:line="240" w:lineRule="auto"/>
              <w:jc w:val="center"/>
              <w:rPr>
                <w:color w:val="000000" w:themeColor="text1"/>
              </w:rPr>
            </w:pPr>
          </w:p>
        </w:tc>
      </w:tr>
      <w:tr w:rsidR="008F58A8" w:rsidRPr="00551E56" w14:paraId="36C36326" w14:textId="77777777" w:rsidTr="008F58A8">
        <w:trPr>
          <w:trHeight w:val="397"/>
        </w:trPr>
        <w:tc>
          <w:tcPr>
            <w:tcW w:w="1413" w:type="dxa"/>
            <w:shd w:val="clear" w:color="auto" w:fill="auto"/>
          </w:tcPr>
          <w:p w14:paraId="1AED8543" w14:textId="2FB4A703" w:rsidR="008F58A8" w:rsidRPr="008F58A8" w:rsidRDefault="008F58A8" w:rsidP="008F58A8">
            <w:pPr>
              <w:pStyle w:val="mainbody"/>
              <w:spacing w:line="240" w:lineRule="auto"/>
              <w:jc w:val="left"/>
              <w:rPr>
                <w:b/>
                <w:bCs/>
                <w:color w:val="000000" w:themeColor="text1"/>
              </w:rPr>
            </w:pPr>
            <w:r w:rsidRPr="008F58A8">
              <w:rPr>
                <w:b/>
                <w:bCs/>
                <w:color w:val="000000" w:themeColor="text1"/>
              </w:rPr>
              <w:t>Unit number</w:t>
            </w:r>
          </w:p>
        </w:tc>
        <w:tc>
          <w:tcPr>
            <w:tcW w:w="5528" w:type="dxa"/>
            <w:gridSpan w:val="2"/>
            <w:shd w:val="clear" w:color="auto" w:fill="auto"/>
          </w:tcPr>
          <w:p w14:paraId="251E26F2" w14:textId="2C581060" w:rsidR="008F58A8" w:rsidRPr="008F58A8" w:rsidRDefault="008F58A8" w:rsidP="008F58A8">
            <w:pPr>
              <w:pStyle w:val="mainbody"/>
              <w:spacing w:line="240" w:lineRule="auto"/>
              <w:jc w:val="left"/>
              <w:rPr>
                <w:b/>
                <w:bCs/>
                <w:color w:val="000000" w:themeColor="text1"/>
              </w:rPr>
            </w:pPr>
            <w:r w:rsidRPr="008F58A8">
              <w:rPr>
                <w:b/>
                <w:bCs/>
                <w:color w:val="000000" w:themeColor="text1"/>
              </w:rPr>
              <w:t xml:space="preserve">Title </w:t>
            </w:r>
          </w:p>
        </w:tc>
        <w:tc>
          <w:tcPr>
            <w:tcW w:w="1134" w:type="dxa"/>
            <w:shd w:val="clear" w:color="auto" w:fill="auto"/>
          </w:tcPr>
          <w:p w14:paraId="10C8CFF5" w14:textId="49C60BDE" w:rsidR="008F58A8" w:rsidRPr="008F58A8" w:rsidRDefault="008F58A8" w:rsidP="008F58A8">
            <w:pPr>
              <w:pStyle w:val="mainbody"/>
              <w:spacing w:line="240" w:lineRule="auto"/>
              <w:jc w:val="center"/>
              <w:rPr>
                <w:b/>
                <w:bCs/>
                <w:color w:val="000000" w:themeColor="text1"/>
              </w:rPr>
            </w:pPr>
            <w:r w:rsidRPr="008F58A8">
              <w:rPr>
                <w:b/>
                <w:bCs/>
              </w:rPr>
              <w:t>Level</w:t>
            </w:r>
          </w:p>
        </w:tc>
        <w:tc>
          <w:tcPr>
            <w:tcW w:w="1559" w:type="dxa"/>
            <w:shd w:val="clear" w:color="auto" w:fill="auto"/>
          </w:tcPr>
          <w:p w14:paraId="02DEACC5" w14:textId="4DC22B46" w:rsidR="008F58A8" w:rsidRPr="008F58A8" w:rsidRDefault="008F58A8" w:rsidP="008F58A8">
            <w:pPr>
              <w:pStyle w:val="mainbody"/>
              <w:spacing w:line="240" w:lineRule="auto"/>
              <w:jc w:val="center"/>
              <w:rPr>
                <w:b/>
                <w:bCs/>
                <w:color w:val="000000" w:themeColor="text1"/>
              </w:rPr>
            </w:pPr>
            <w:r w:rsidRPr="008F58A8">
              <w:rPr>
                <w:b/>
                <w:bCs/>
              </w:rPr>
              <w:t>Credit</w:t>
            </w:r>
          </w:p>
        </w:tc>
        <w:tc>
          <w:tcPr>
            <w:tcW w:w="47" w:type="dxa"/>
          </w:tcPr>
          <w:p w14:paraId="3396AEF9" w14:textId="77777777" w:rsidR="008F58A8" w:rsidRDefault="008F58A8" w:rsidP="008F58A8">
            <w:pPr>
              <w:pStyle w:val="mainbody"/>
              <w:spacing w:line="240" w:lineRule="auto"/>
              <w:jc w:val="center"/>
              <w:rPr>
                <w:color w:val="000000" w:themeColor="text1"/>
              </w:rPr>
            </w:pPr>
          </w:p>
        </w:tc>
      </w:tr>
      <w:tr w:rsidR="00257C3C" w:rsidRPr="00551E56" w14:paraId="5EB0D3B6" w14:textId="77777777" w:rsidTr="008F58A8">
        <w:trPr>
          <w:trHeight w:val="397"/>
        </w:trPr>
        <w:tc>
          <w:tcPr>
            <w:tcW w:w="1413" w:type="dxa"/>
            <w:shd w:val="clear" w:color="auto" w:fill="auto"/>
          </w:tcPr>
          <w:p w14:paraId="6C62E7AD" w14:textId="63B89E58" w:rsidR="00257C3C" w:rsidRPr="00BA4BBE" w:rsidRDefault="00BA4BBE" w:rsidP="00257C3C">
            <w:pPr>
              <w:pStyle w:val="mainbody"/>
              <w:spacing w:line="240" w:lineRule="auto"/>
              <w:jc w:val="left"/>
              <w:rPr>
                <w:color w:val="000000" w:themeColor="text1"/>
              </w:rPr>
            </w:pPr>
            <w:r w:rsidRPr="00BA4BBE">
              <w:rPr>
                <w:color w:val="000000" w:themeColor="text1"/>
              </w:rPr>
              <w:t>2.10k</w:t>
            </w:r>
          </w:p>
        </w:tc>
        <w:tc>
          <w:tcPr>
            <w:tcW w:w="5528" w:type="dxa"/>
            <w:gridSpan w:val="2"/>
            <w:shd w:val="clear" w:color="auto" w:fill="auto"/>
          </w:tcPr>
          <w:p w14:paraId="295ED26F" w14:textId="6CBED6E7" w:rsidR="00257C3C" w:rsidRPr="008F58A8" w:rsidRDefault="00257C3C" w:rsidP="00257C3C">
            <w:pPr>
              <w:pStyle w:val="mainbody"/>
              <w:spacing w:line="240" w:lineRule="auto"/>
              <w:jc w:val="left"/>
              <w:rPr>
                <w:b/>
                <w:bCs/>
                <w:color w:val="000000" w:themeColor="text1"/>
              </w:rPr>
            </w:pPr>
            <w:r>
              <w:rPr>
                <w:sz w:val="20"/>
              </w:rPr>
              <w:t xml:space="preserve">How to Clean and Prepare Complex Items of Plant and Equipment for Production within Processing Industries Environments </w:t>
            </w:r>
          </w:p>
        </w:tc>
        <w:tc>
          <w:tcPr>
            <w:tcW w:w="1134" w:type="dxa"/>
            <w:shd w:val="clear" w:color="auto" w:fill="auto"/>
          </w:tcPr>
          <w:p w14:paraId="35BBA618" w14:textId="1628B26B" w:rsidR="00257C3C" w:rsidRPr="00257C3C" w:rsidRDefault="00257C3C" w:rsidP="00257C3C">
            <w:pPr>
              <w:pStyle w:val="mainbody"/>
              <w:spacing w:line="240" w:lineRule="auto"/>
              <w:jc w:val="center"/>
            </w:pPr>
            <w:r w:rsidRPr="00257C3C">
              <w:t>2</w:t>
            </w:r>
          </w:p>
        </w:tc>
        <w:tc>
          <w:tcPr>
            <w:tcW w:w="1559" w:type="dxa"/>
            <w:shd w:val="clear" w:color="auto" w:fill="auto"/>
          </w:tcPr>
          <w:p w14:paraId="7ADFC247" w14:textId="7D0926FF" w:rsidR="00257C3C" w:rsidRPr="00257C3C" w:rsidRDefault="00257C3C" w:rsidP="00257C3C">
            <w:pPr>
              <w:pStyle w:val="mainbody"/>
              <w:spacing w:line="240" w:lineRule="auto"/>
              <w:jc w:val="center"/>
            </w:pPr>
            <w:r w:rsidRPr="00257C3C">
              <w:t>3</w:t>
            </w:r>
          </w:p>
        </w:tc>
        <w:tc>
          <w:tcPr>
            <w:tcW w:w="47" w:type="dxa"/>
          </w:tcPr>
          <w:p w14:paraId="752D1CA5" w14:textId="77777777" w:rsidR="00257C3C" w:rsidRDefault="00257C3C" w:rsidP="00257C3C">
            <w:pPr>
              <w:pStyle w:val="mainbody"/>
              <w:spacing w:line="240" w:lineRule="auto"/>
              <w:jc w:val="center"/>
              <w:rPr>
                <w:color w:val="000000" w:themeColor="text1"/>
              </w:rPr>
            </w:pPr>
          </w:p>
        </w:tc>
      </w:tr>
      <w:tr w:rsidR="00257C3C" w:rsidRPr="00551E56" w14:paraId="6FC23AA7" w14:textId="77777777" w:rsidTr="008F58A8">
        <w:trPr>
          <w:trHeight w:val="397"/>
        </w:trPr>
        <w:tc>
          <w:tcPr>
            <w:tcW w:w="1413" w:type="dxa"/>
            <w:shd w:val="clear" w:color="auto" w:fill="auto"/>
          </w:tcPr>
          <w:p w14:paraId="35C62EC5" w14:textId="45865F0E" w:rsidR="00257C3C" w:rsidRPr="00BA4BBE" w:rsidRDefault="00BA4BBE" w:rsidP="00257C3C">
            <w:pPr>
              <w:pStyle w:val="mainbody"/>
              <w:spacing w:line="240" w:lineRule="auto"/>
              <w:jc w:val="left"/>
              <w:rPr>
                <w:color w:val="000000" w:themeColor="text1"/>
              </w:rPr>
            </w:pPr>
            <w:r w:rsidRPr="00BA4BBE">
              <w:rPr>
                <w:color w:val="000000" w:themeColor="text1"/>
              </w:rPr>
              <w:t>2.10c</w:t>
            </w:r>
          </w:p>
        </w:tc>
        <w:tc>
          <w:tcPr>
            <w:tcW w:w="5528" w:type="dxa"/>
            <w:gridSpan w:val="2"/>
            <w:shd w:val="clear" w:color="auto" w:fill="auto"/>
          </w:tcPr>
          <w:p w14:paraId="0EFD0E84" w14:textId="0899FAB3" w:rsidR="00257C3C" w:rsidRPr="008F58A8" w:rsidRDefault="00257C3C" w:rsidP="00257C3C">
            <w:pPr>
              <w:pStyle w:val="mainbody"/>
              <w:spacing w:line="240" w:lineRule="auto"/>
              <w:jc w:val="left"/>
              <w:rPr>
                <w:b/>
                <w:bCs/>
                <w:color w:val="000000" w:themeColor="text1"/>
              </w:rPr>
            </w:pPr>
            <w:r>
              <w:rPr>
                <w:sz w:val="20"/>
              </w:rPr>
              <w:t xml:space="preserve">Clean and Prepare Complex Items of Plant and Equipment for Production within Processing Industries Environments </w:t>
            </w:r>
          </w:p>
        </w:tc>
        <w:tc>
          <w:tcPr>
            <w:tcW w:w="1134" w:type="dxa"/>
            <w:shd w:val="clear" w:color="auto" w:fill="auto"/>
          </w:tcPr>
          <w:p w14:paraId="1D22945B" w14:textId="32515D82" w:rsidR="00257C3C" w:rsidRPr="00257C3C" w:rsidRDefault="00257C3C" w:rsidP="00257C3C">
            <w:pPr>
              <w:pStyle w:val="mainbody"/>
              <w:spacing w:line="240" w:lineRule="auto"/>
              <w:jc w:val="center"/>
            </w:pPr>
            <w:r w:rsidRPr="00257C3C">
              <w:t>2</w:t>
            </w:r>
          </w:p>
        </w:tc>
        <w:tc>
          <w:tcPr>
            <w:tcW w:w="1559" w:type="dxa"/>
            <w:shd w:val="clear" w:color="auto" w:fill="auto"/>
          </w:tcPr>
          <w:p w14:paraId="52A21597" w14:textId="632A11A6" w:rsidR="00257C3C" w:rsidRPr="00257C3C" w:rsidRDefault="00257C3C" w:rsidP="00257C3C">
            <w:pPr>
              <w:pStyle w:val="mainbody"/>
              <w:spacing w:line="240" w:lineRule="auto"/>
              <w:jc w:val="center"/>
            </w:pPr>
            <w:r w:rsidRPr="00257C3C">
              <w:t>3</w:t>
            </w:r>
          </w:p>
        </w:tc>
        <w:tc>
          <w:tcPr>
            <w:tcW w:w="47" w:type="dxa"/>
          </w:tcPr>
          <w:p w14:paraId="2F2313FA" w14:textId="77777777" w:rsidR="00257C3C" w:rsidRDefault="00257C3C" w:rsidP="00257C3C">
            <w:pPr>
              <w:pStyle w:val="mainbody"/>
              <w:spacing w:line="240" w:lineRule="auto"/>
              <w:jc w:val="center"/>
              <w:rPr>
                <w:color w:val="000000" w:themeColor="text1"/>
              </w:rPr>
            </w:pPr>
          </w:p>
        </w:tc>
      </w:tr>
      <w:tr w:rsidR="00A001A5" w:rsidRPr="00551E56" w14:paraId="410C276B" w14:textId="77777777" w:rsidTr="008F58A8">
        <w:trPr>
          <w:trHeight w:val="397"/>
        </w:trPr>
        <w:tc>
          <w:tcPr>
            <w:tcW w:w="1413" w:type="dxa"/>
            <w:shd w:val="clear" w:color="auto" w:fill="auto"/>
          </w:tcPr>
          <w:p w14:paraId="42507CAA" w14:textId="721D6CE2" w:rsidR="00A001A5" w:rsidRPr="00BA4BBE" w:rsidRDefault="00A001A5" w:rsidP="00A001A5">
            <w:pPr>
              <w:pStyle w:val="mainbody"/>
              <w:spacing w:line="240" w:lineRule="auto"/>
              <w:jc w:val="left"/>
              <w:rPr>
                <w:color w:val="000000" w:themeColor="text1"/>
              </w:rPr>
            </w:pPr>
            <w:r>
              <w:rPr>
                <w:color w:val="000000" w:themeColor="text1"/>
              </w:rPr>
              <w:t>2.14k</w:t>
            </w:r>
          </w:p>
        </w:tc>
        <w:tc>
          <w:tcPr>
            <w:tcW w:w="5528" w:type="dxa"/>
            <w:gridSpan w:val="2"/>
            <w:shd w:val="clear" w:color="auto" w:fill="auto"/>
          </w:tcPr>
          <w:p w14:paraId="24CB7002" w14:textId="29D8DFAD" w:rsidR="00A001A5" w:rsidRPr="008F58A8" w:rsidRDefault="00A001A5" w:rsidP="00A001A5">
            <w:pPr>
              <w:pStyle w:val="mainbody"/>
              <w:spacing w:line="240" w:lineRule="auto"/>
              <w:jc w:val="left"/>
              <w:rPr>
                <w:b/>
                <w:bCs/>
                <w:color w:val="000000" w:themeColor="text1"/>
              </w:rPr>
            </w:pPr>
            <w:r>
              <w:rPr>
                <w:sz w:val="20"/>
              </w:rPr>
              <w:t xml:space="preserve">How to Contribute to the Protection of the Environment within Processing Industries Environments </w:t>
            </w:r>
          </w:p>
        </w:tc>
        <w:tc>
          <w:tcPr>
            <w:tcW w:w="1134" w:type="dxa"/>
            <w:shd w:val="clear" w:color="auto" w:fill="auto"/>
          </w:tcPr>
          <w:p w14:paraId="2B94C5EF" w14:textId="2B3038E4" w:rsidR="00A001A5" w:rsidRPr="00257C3C" w:rsidRDefault="00B36AB3" w:rsidP="00A001A5">
            <w:pPr>
              <w:pStyle w:val="mainbody"/>
              <w:spacing w:line="240" w:lineRule="auto"/>
              <w:jc w:val="center"/>
            </w:pPr>
            <w:r>
              <w:t>2</w:t>
            </w:r>
          </w:p>
        </w:tc>
        <w:tc>
          <w:tcPr>
            <w:tcW w:w="1559" w:type="dxa"/>
            <w:shd w:val="clear" w:color="auto" w:fill="auto"/>
          </w:tcPr>
          <w:p w14:paraId="057A2710" w14:textId="0D85E719" w:rsidR="00A001A5" w:rsidRPr="00257C3C" w:rsidRDefault="00A001A5" w:rsidP="00A001A5">
            <w:pPr>
              <w:pStyle w:val="mainbody"/>
              <w:spacing w:line="240" w:lineRule="auto"/>
              <w:jc w:val="center"/>
            </w:pPr>
            <w:r>
              <w:t>2</w:t>
            </w:r>
          </w:p>
        </w:tc>
        <w:tc>
          <w:tcPr>
            <w:tcW w:w="47" w:type="dxa"/>
          </w:tcPr>
          <w:p w14:paraId="3A393DFF" w14:textId="77777777" w:rsidR="00A001A5" w:rsidRDefault="00A001A5" w:rsidP="00A001A5">
            <w:pPr>
              <w:pStyle w:val="mainbody"/>
              <w:spacing w:line="240" w:lineRule="auto"/>
              <w:jc w:val="center"/>
              <w:rPr>
                <w:color w:val="000000" w:themeColor="text1"/>
              </w:rPr>
            </w:pPr>
          </w:p>
        </w:tc>
      </w:tr>
      <w:tr w:rsidR="00A001A5" w:rsidRPr="00551E56" w14:paraId="312CA265" w14:textId="77777777" w:rsidTr="008F58A8">
        <w:trPr>
          <w:trHeight w:val="397"/>
        </w:trPr>
        <w:tc>
          <w:tcPr>
            <w:tcW w:w="1413" w:type="dxa"/>
            <w:shd w:val="clear" w:color="auto" w:fill="auto"/>
          </w:tcPr>
          <w:p w14:paraId="2A90DFF0" w14:textId="6BA25963" w:rsidR="00A001A5" w:rsidRPr="00BA4BBE" w:rsidRDefault="00A001A5" w:rsidP="00A001A5">
            <w:pPr>
              <w:pStyle w:val="mainbody"/>
              <w:spacing w:line="240" w:lineRule="auto"/>
              <w:jc w:val="left"/>
              <w:rPr>
                <w:color w:val="000000" w:themeColor="text1"/>
              </w:rPr>
            </w:pPr>
            <w:r>
              <w:rPr>
                <w:color w:val="000000" w:themeColor="text1"/>
              </w:rPr>
              <w:t>2.14c</w:t>
            </w:r>
          </w:p>
        </w:tc>
        <w:tc>
          <w:tcPr>
            <w:tcW w:w="5528" w:type="dxa"/>
            <w:gridSpan w:val="2"/>
            <w:shd w:val="clear" w:color="auto" w:fill="auto"/>
          </w:tcPr>
          <w:p w14:paraId="12EBBFF3" w14:textId="7F482379" w:rsidR="00A001A5" w:rsidRPr="008F58A8" w:rsidRDefault="00A001A5" w:rsidP="00A001A5">
            <w:pPr>
              <w:pStyle w:val="mainbody"/>
              <w:spacing w:line="240" w:lineRule="auto"/>
              <w:jc w:val="left"/>
              <w:rPr>
                <w:b/>
                <w:bCs/>
                <w:color w:val="000000" w:themeColor="text1"/>
              </w:rPr>
            </w:pPr>
            <w:r>
              <w:rPr>
                <w:sz w:val="20"/>
              </w:rPr>
              <w:t xml:space="preserve">Contribute to the Protection of the Environment within Processing Industries Environments </w:t>
            </w:r>
          </w:p>
        </w:tc>
        <w:tc>
          <w:tcPr>
            <w:tcW w:w="1134" w:type="dxa"/>
            <w:shd w:val="clear" w:color="auto" w:fill="auto"/>
          </w:tcPr>
          <w:p w14:paraId="792F84DF" w14:textId="740357DE" w:rsidR="00A001A5" w:rsidRPr="00257C3C" w:rsidRDefault="00B36AB3" w:rsidP="00A001A5">
            <w:pPr>
              <w:pStyle w:val="mainbody"/>
              <w:spacing w:line="240" w:lineRule="auto"/>
              <w:jc w:val="center"/>
            </w:pPr>
            <w:r>
              <w:t>2</w:t>
            </w:r>
          </w:p>
        </w:tc>
        <w:tc>
          <w:tcPr>
            <w:tcW w:w="1559" w:type="dxa"/>
            <w:shd w:val="clear" w:color="auto" w:fill="auto"/>
          </w:tcPr>
          <w:p w14:paraId="2F0956AC" w14:textId="64FF7396" w:rsidR="00A001A5" w:rsidRPr="00257C3C" w:rsidRDefault="00A001A5" w:rsidP="00A001A5">
            <w:pPr>
              <w:pStyle w:val="mainbody"/>
              <w:spacing w:line="240" w:lineRule="auto"/>
              <w:jc w:val="center"/>
            </w:pPr>
            <w:r>
              <w:t>2</w:t>
            </w:r>
          </w:p>
        </w:tc>
        <w:tc>
          <w:tcPr>
            <w:tcW w:w="47" w:type="dxa"/>
          </w:tcPr>
          <w:p w14:paraId="144EE179" w14:textId="77777777" w:rsidR="00A001A5" w:rsidRDefault="00A001A5" w:rsidP="00A001A5">
            <w:pPr>
              <w:pStyle w:val="mainbody"/>
              <w:spacing w:line="240" w:lineRule="auto"/>
              <w:jc w:val="center"/>
              <w:rPr>
                <w:color w:val="000000" w:themeColor="text1"/>
              </w:rPr>
            </w:pPr>
          </w:p>
        </w:tc>
      </w:tr>
      <w:tr w:rsidR="00B423B7" w:rsidRPr="00551E56" w14:paraId="702B32F8" w14:textId="77777777" w:rsidTr="008F58A8">
        <w:trPr>
          <w:trHeight w:val="397"/>
        </w:trPr>
        <w:tc>
          <w:tcPr>
            <w:tcW w:w="1413" w:type="dxa"/>
            <w:shd w:val="clear" w:color="auto" w:fill="auto"/>
          </w:tcPr>
          <w:p w14:paraId="201665FD" w14:textId="58B90947" w:rsidR="00B423B7" w:rsidRPr="00BA4BBE" w:rsidRDefault="00B423B7" w:rsidP="00B423B7">
            <w:pPr>
              <w:pStyle w:val="mainbody"/>
              <w:spacing w:line="240" w:lineRule="auto"/>
              <w:jc w:val="left"/>
              <w:rPr>
                <w:color w:val="000000" w:themeColor="text1"/>
              </w:rPr>
            </w:pPr>
            <w:r>
              <w:rPr>
                <w:color w:val="000000" w:themeColor="text1"/>
              </w:rPr>
              <w:t>3.2k</w:t>
            </w:r>
          </w:p>
        </w:tc>
        <w:tc>
          <w:tcPr>
            <w:tcW w:w="5528" w:type="dxa"/>
            <w:gridSpan w:val="2"/>
            <w:shd w:val="clear" w:color="auto" w:fill="auto"/>
          </w:tcPr>
          <w:p w14:paraId="16535223" w14:textId="1248363C" w:rsidR="00B423B7" w:rsidRPr="008F58A8" w:rsidRDefault="00B423B7" w:rsidP="00B423B7">
            <w:pPr>
              <w:pStyle w:val="mainbody"/>
              <w:spacing w:line="240" w:lineRule="auto"/>
              <w:jc w:val="left"/>
              <w:rPr>
                <w:b/>
                <w:bCs/>
                <w:color w:val="000000" w:themeColor="text1"/>
              </w:rPr>
            </w:pPr>
            <w:r>
              <w:rPr>
                <w:sz w:val="20"/>
              </w:rPr>
              <w:t xml:space="preserve">How to Control Emergencies and Critical Situations within Processing Industries Environments </w:t>
            </w:r>
          </w:p>
        </w:tc>
        <w:tc>
          <w:tcPr>
            <w:tcW w:w="1134" w:type="dxa"/>
            <w:shd w:val="clear" w:color="auto" w:fill="auto"/>
          </w:tcPr>
          <w:p w14:paraId="1582B72C" w14:textId="3F4EE612" w:rsidR="00B423B7" w:rsidRPr="00257C3C" w:rsidRDefault="00B36AB3" w:rsidP="00B423B7">
            <w:pPr>
              <w:pStyle w:val="mainbody"/>
              <w:spacing w:line="240" w:lineRule="auto"/>
              <w:jc w:val="center"/>
            </w:pPr>
            <w:r>
              <w:t>4</w:t>
            </w:r>
          </w:p>
        </w:tc>
        <w:tc>
          <w:tcPr>
            <w:tcW w:w="1559" w:type="dxa"/>
            <w:shd w:val="clear" w:color="auto" w:fill="auto"/>
          </w:tcPr>
          <w:p w14:paraId="52B9DE23" w14:textId="08DD6875" w:rsidR="00B423B7" w:rsidRPr="00257C3C" w:rsidRDefault="00B423B7" w:rsidP="00B423B7">
            <w:pPr>
              <w:pStyle w:val="mainbody"/>
              <w:spacing w:line="240" w:lineRule="auto"/>
              <w:jc w:val="center"/>
            </w:pPr>
            <w:r>
              <w:t>5</w:t>
            </w:r>
          </w:p>
        </w:tc>
        <w:tc>
          <w:tcPr>
            <w:tcW w:w="47" w:type="dxa"/>
          </w:tcPr>
          <w:p w14:paraId="3F8BC5AC" w14:textId="77777777" w:rsidR="00B423B7" w:rsidRDefault="00B423B7" w:rsidP="00B423B7">
            <w:pPr>
              <w:pStyle w:val="mainbody"/>
              <w:spacing w:line="240" w:lineRule="auto"/>
              <w:jc w:val="center"/>
              <w:rPr>
                <w:color w:val="000000" w:themeColor="text1"/>
              </w:rPr>
            </w:pPr>
          </w:p>
        </w:tc>
      </w:tr>
      <w:tr w:rsidR="00B423B7" w:rsidRPr="00551E56" w14:paraId="100D6A54" w14:textId="77777777" w:rsidTr="008F58A8">
        <w:trPr>
          <w:trHeight w:val="397"/>
        </w:trPr>
        <w:tc>
          <w:tcPr>
            <w:tcW w:w="1413" w:type="dxa"/>
            <w:shd w:val="clear" w:color="auto" w:fill="auto"/>
          </w:tcPr>
          <w:p w14:paraId="1005CCC1" w14:textId="587B2F96" w:rsidR="00B423B7" w:rsidRPr="00BA4BBE" w:rsidRDefault="00B423B7" w:rsidP="00B423B7">
            <w:pPr>
              <w:pStyle w:val="mainbody"/>
              <w:spacing w:line="240" w:lineRule="auto"/>
              <w:jc w:val="left"/>
              <w:rPr>
                <w:color w:val="000000" w:themeColor="text1"/>
              </w:rPr>
            </w:pPr>
            <w:r>
              <w:rPr>
                <w:color w:val="000000" w:themeColor="text1"/>
              </w:rPr>
              <w:t>3.2c</w:t>
            </w:r>
          </w:p>
        </w:tc>
        <w:tc>
          <w:tcPr>
            <w:tcW w:w="5528" w:type="dxa"/>
            <w:gridSpan w:val="2"/>
            <w:shd w:val="clear" w:color="auto" w:fill="auto"/>
          </w:tcPr>
          <w:p w14:paraId="498CB286" w14:textId="15ABE20F" w:rsidR="00B423B7" w:rsidRPr="008F58A8" w:rsidRDefault="00B423B7" w:rsidP="00B423B7">
            <w:pPr>
              <w:pStyle w:val="mainbody"/>
              <w:spacing w:line="240" w:lineRule="auto"/>
              <w:jc w:val="left"/>
              <w:rPr>
                <w:b/>
                <w:bCs/>
                <w:color w:val="000000" w:themeColor="text1"/>
              </w:rPr>
            </w:pPr>
            <w:r>
              <w:rPr>
                <w:sz w:val="20"/>
              </w:rPr>
              <w:t xml:space="preserve">Control Emergencies and Critical Situations within Processing Industries Environments </w:t>
            </w:r>
          </w:p>
        </w:tc>
        <w:tc>
          <w:tcPr>
            <w:tcW w:w="1134" w:type="dxa"/>
            <w:shd w:val="clear" w:color="auto" w:fill="auto"/>
          </w:tcPr>
          <w:p w14:paraId="35A9912D" w14:textId="50DD1548" w:rsidR="00B423B7" w:rsidRPr="00257C3C" w:rsidRDefault="00B36AB3" w:rsidP="00B423B7">
            <w:pPr>
              <w:pStyle w:val="mainbody"/>
              <w:spacing w:line="240" w:lineRule="auto"/>
              <w:jc w:val="center"/>
            </w:pPr>
            <w:r>
              <w:t>4</w:t>
            </w:r>
          </w:p>
        </w:tc>
        <w:tc>
          <w:tcPr>
            <w:tcW w:w="1559" w:type="dxa"/>
            <w:shd w:val="clear" w:color="auto" w:fill="auto"/>
          </w:tcPr>
          <w:p w14:paraId="453344AA" w14:textId="30FD179D" w:rsidR="00B423B7" w:rsidRPr="00257C3C" w:rsidRDefault="00B423B7" w:rsidP="00B423B7">
            <w:pPr>
              <w:pStyle w:val="mainbody"/>
              <w:spacing w:line="240" w:lineRule="auto"/>
              <w:jc w:val="center"/>
            </w:pPr>
            <w:r>
              <w:t>3</w:t>
            </w:r>
          </w:p>
        </w:tc>
        <w:tc>
          <w:tcPr>
            <w:tcW w:w="47" w:type="dxa"/>
          </w:tcPr>
          <w:p w14:paraId="5ADDF503" w14:textId="77777777" w:rsidR="00B423B7" w:rsidRDefault="00B423B7" w:rsidP="00B423B7">
            <w:pPr>
              <w:pStyle w:val="mainbody"/>
              <w:spacing w:line="240" w:lineRule="auto"/>
              <w:jc w:val="center"/>
              <w:rPr>
                <w:color w:val="000000" w:themeColor="text1"/>
              </w:rPr>
            </w:pPr>
          </w:p>
        </w:tc>
      </w:tr>
      <w:tr w:rsidR="00B423B7" w:rsidRPr="00551E56" w14:paraId="555FD7C6" w14:textId="77777777" w:rsidTr="008F58A8">
        <w:trPr>
          <w:trHeight w:val="397"/>
        </w:trPr>
        <w:tc>
          <w:tcPr>
            <w:tcW w:w="1413" w:type="dxa"/>
            <w:shd w:val="clear" w:color="auto" w:fill="auto"/>
          </w:tcPr>
          <w:p w14:paraId="68CF7F06" w14:textId="02624D13" w:rsidR="00B423B7" w:rsidRPr="00BA4BBE" w:rsidRDefault="00B423B7" w:rsidP="00B423B7">
            <w:pPr>
              <w:pStyle w:val="mainbody"/>
              <w:spacing w:line="240" w:lineRule="auto"/>
              <w:jc w:val="left"/>
              <w:rPr>
                <w:color w:val="000000" w:themeColor="text1"/>
              </w:rPr>
            </w:pPr>
            <w:r>
              <w:rPr>
                <w:color w:val="000000" w:themeColor="text1"/>
              </w:rPr>
              <w:t>3.6k</w:t>
            </w:r>
          </w:p>
        </w:tc>
        <w:tc>
          <w:tcPr>
            <w:tcW w:w="5528" w:type="dxa"/>
            <w:gridSpan w:val="2"/>
            <w:shd w:val="clear" w:color="auto" w:fill="auto"/>
          </w:tcPr>
          <w:p w14:paraId="7B4905C8" w14:textId="7C17C737" w:rsidR="00B423B7" w:rsidRPr="008F58A8" w:rsidRDefault="00B423B7" w:rsidP="00B423B7">
            <w:pPr>
              <w:pStyle w:val="mainbody"/>
              <w:spacing w:line="240" w:lineRule="auto"/>
              <w:jc w:val="left"/>
              <w:rPr>
                <w:b/>
                <w:bCs/>
                <w:color w:val="000000" w:themeColor="text1"/>
              </w:rPr>
            </w:pPr>
            <w:r>
              <w:rPr>
                <w:sz w:val="20"/>
              </w:rPr>
              <w:t xml:space="preserve">How to Contribute to the Maintenance of Product Quality within Processing and Manufacturing Environments </w:t>
            </w:r>
          </w:p>
        </w:tc>
        <w:tc>
          <w:tcPr>
            <w:tcW w:w="1134" w:type="dxa"/>
            <w:shd w:val="clear" w:color="auto" w:fill="auto"/>
          </w:tcPr>
          <w:p w14:paraId="3B6FCC7B" w14:textId="4C8655B4" w:rsidR="00B423B7" w:rsidRPr="00257C3C" w:rsidRDefault="00B36AB3" w:rsidP="00B423B7">
            <w:pPr>
              <w:pStyle w:val="mainbody"/>
              <w:spacing w:line="240" w:lineRule="auto"/>
              <w:jc w:val="center"/>
            </w:pPr>
            <w:r>
              <w:t>4</w:t>
            </w:r>
          </w:p>
        </w:tc>
        <w:tc>
          <w:tcPr>
            <w:tcW w:w="1559" w:type="dxa"/>
            <w:shd w:val="clear" w:color="auto" w:fill="auto"/>
          </w:tcPr>
          <w:p w14:paraId="4B046A38" w14:textId="473D9F85" w:rsidR="00B423B7" w:rsidRPr="00257C3C" w:rsidRDefault="00B423B7" w:rsidP="00B423B7">
            <w:pPr>
              <w:pStyle w:val="mainbody"/>
              <w:spacing w:line="240" w:lineRule="auto"/>
              <w:jc w:val="center"/>
            </w:pPr>
            <w:r>
              <w:t>5</w:t>
            </w:r>
          </w:p>
        </w:tc>
        <w:tc>
          <w:tcPr>
            <w:tcW w:w="47" w:type="dxa"/>
          </w:tcPr>
          <w:p w14:paraId="036BB087" w14:textId="77777777" w:rsidR="00B423B7" w:rsidRDefault="00B423B7" w:rsidP="00B423B7">
            <w:pPr>
              <w:pStyle w:val="mainbody"/>
              <w:spacing w:line="240" w:lineRule="auto"/>
              <w:jc w:val="center"/>
              <w:rPr>
                <w:color w:val="000000" w:themeColor="text1"/>
              </w:rPr>
            </w:pPr>
          </w:p>
        </w:tc>
      </w:tr>
      <w:tr w:rsidR="00B423B7" w:rsidRPr="00551E56" w14:paraId="1CAB8E9C" w14:textId="77777777" w:rsidTr="008F58A8">
        <w:trPr>
          <w:trHeight w:val="397"/>
        </w:trPr>
        <w:tc>
          <w:tcPr>
            <w:tcW w:w="1413" w:type="dxa"/>
            <w:shd w:val="clear" w:color="auto" w:fill="auto"/>
          </w:tcPr>
          <w:p w14:paraId="1556191E" w14:textId="6733BF45" w:rsidR="00B423B7" w:rsidRPr="00BA4BBE" w:rsidRDefault="00B423B7" w:rsidP="00B423B7">
            <w:pPr>
              <w:pStyle w:val="mainbody"/>
              <w:spacing w:line="240" w:lineRule="auto"/>
              <w:jc w:val="left"/>
              <w:rPr>
                <w:color w:val="000000" w:themeColor="text1"/>
              </w:rPr>
            </w:pPr>
            <w:r>
              <w:rPr>
                <w:color w:val="000000" w:themeColor="text1"/>
              </w:rPr>
              <w:t>3.6c</w:t>
            </w:r>
          </w:p>
        </w:tc>
        <w:tc>
          <w:tcPr>
            <w:tcW w:w="5528" w:type="dxa"/>
            <w:gridSpan w:val="2"/>
            <w:shd w:val="clear" w:color="auto" w:fill="auto"/>
          </w:tcPr>
          <w:p w14:paraId="230E4EA5" w14:textId="003F98F4" w:rsidR="00B423B7" w:rsidRPr="008F58A8" w:rsidRDefault="00B423B7" w:rsidP="00B423B7">
            <w:pPr>
              <w:pStyle w:val="mainbody"/>
              <w:spacing w:line="240" w:lineRule="auto"/>
              <w:jc w:val="left"/>
              <w:rPr>
                <w:b/>
                <w:bCs/>
                <w:color w:val="000000" w:themeColor="text1"/>
              </w:rPr>
            </w:pPr>
            <w:r>
              <w:rPr>
                <w:sz w:val="20"/>
              </w:rPr>
              <w:t xml:space="preserve">Contribute to the Maintenance of Product Quality within Processing and Manufacturing Environments </w:t>
            </w:r>
          </w:p>
        </w:tc>
        <w:tc>
          <w:tcPr>
            <w:tcW w:w="1134" w:type="dxa"/>
            <w:shd w:val="clear" w:color="auto" w:fill="auto"/>
          </w:tcPr>
          <w:p w14:paraId="76EBD300" w14:textId="5892BF78" w:rsidR="00B423B7" w:rsidRPr="00257C3C" w:rsidRDefault="00B36AB3" w:rsidP="00B423B7">
            <w:pPr>
              <w:pStyle w:val="mainbody"/>
              <w:spacing w:line="240" w:lineRule="auto"/>
              <w:jc w:val="center"/>
            </w:pPr>
            <w:r>
              <w:t>3</w:t>
            </w:r>
          </w:p>
        </w:tc>
        <w:tc>
          <w:tcPr>
            <w:tcW w:w="1559" w:type="dxa"/>
            <w:shd w:val="clear" w:color="auto" w:fill="auto"/>
          </w:tcPr>
          <w:p w14:paraId="500A96A4" w14:textId="221D88E9" w:rsidR="00B423B7" w:rsidRPr="00257C3C" w:rsidRDefault="00B423B7" w:rsidP="00B423B7">
            <w:pPr>
              <w:pStyle w:val="mainbody"/>
              <w:spacing w:line="240" w:lineRule="auto"/>
              <w:jc w:val="center"/>
            </w:pPr>
            <w:r>
              <w:t>5</w:t>
            </w:r>
          </w:p>
        </w:tc>
        <w:tc>
          <w:tcPr>
            <w:tcW w:w="47" w:type="dxa"/>
          </w:tcPr>
          <w:p w14:paraId="4142044B" w14:textId="77777777" w:rsidR="00B423B7" w:rsidRDefault="00B423B7" w:rsidP="00B423B7">
            <w:pPr>
              <w:pStyle w:val="mainbody"/>
              <w:spacing w:line="240" w:lineRule="auto"/>
              <w:jc w:val="center"/>
              <w:rPr>
                <w:color w:val="000000" w:themeColor="text1"/>
              </w:rPr>
            </w:pPr>
          </w:p>
        </w:tc>
      </w:tr>
      <w:tr w:rsidR="00B423B7" w:rsidRPr="00551E56" w14:paraId="7A187188" w14:textId="77777777" w:rsidTr="008F58A8">
        <w:trPr>
          <w:trHeight w:val="397"/>
        </w:trPr>
        <w:tc>
          <w:tcPr>
            <w:tcW w:w="1413" w:type="dxa"/>
            <w:shd w:val="clear" w:color="auto" w:fill="auto"/>
          </w:tcPr>
          <w:p w14:paraId="2B192E8C" w14:textId="3F8488A9" w:rsidR="00B423B7" w:rsidRPr="00BA4BBE" w:rsidRDefault="00B423B7" w:rsidP="00B423B7">
            <w:pPr>
              <w:pStyle w:val="mainbody"/>
              <w:spacing w:line="240" w:lineRule="auto"/>
              <w:jc w:val="left"/>
              <w:rPr>
                <w:color w:val="000000" w:themeColor="text1"/>
              </w:rPr>
            </w:pPr>
            <w:r>
              <w:rPr>
                <w:color w:val="000000" w:themeColor="text1"/>
              </w:rPr>
              <w:t>3.7k</w:t>
            </w:r>
          </w:p>
        </w:tc>
        <w:tc>
          <w:tcPr>
            <w:tcW w:w="5528" w:type="dxa"/>
            <w:gridSpan w:val="2"/>
            <w:shd w:val="clear" w:color="auto" w:fill="auto"/>
          </w:tcPr>
          <w:p w14:paraId="001B6FCE" w14:textId="7477ABFE" w:rsidR="00B423B7" w:rsidRPr="008F58A8" w:rsidRDefault="00B423B7" w:rsidP="00B423B7">
            <w:pPr>
              <w:pStyle w:val="mainbody"/>
              <w:spacing w:line="240" w:lineRule="auto"/>
              <w:jc w:val="left"/>
              <w:rPr>
                <w:b/>
                <w:bCs/>
                <w:color w:val="000000" w:themeColor="text1"/>
              </w:rPr>
            </w:pPr>
            <w:r>
              <w:rPr>
                <w:sz w:val="20"/>
              </w:rPr>
              <w:t xml:space="preserve">How to Plan to Maintain Product Integrity within Processing Industries Environments </w:t>
            </w:r>
          </w:p>
        </w:tc>
        <w:tc>
          <w:tcPr>
            <w:tcW w:w="1134" w:type="dxa"/>
            <w:shd w:val="clear" w:color="auto" w:fill="auto"/>
          </w:tcPr>
          <w:p w14:paraId="379CD521" w14:textId="10C839B6" w:rsidR="00B423B7" w:rsidRPr="00257C3C" w:rsidRDefault="00B36AB3" w:rsidP="00B423B7">
            <w:pPr>
              <w:pStyle w:val="mainbody"/>
              <w:spacing w:line="240" w:lineRule="auto"/>
              <w:jc w:val="center"/>
            </w:pPr>
            <w:r>
              <w:t>3</w:t>
            </w:r>
          </w:p>
        </w:tc>
        <w:tc>
          <w:tcPr>
            <w:tcW w:w="1559" w:type="dxa"/>
            <w:shd w:val="clear" w:color="auto" w:fill="auto"/>
          </w:tcPr>
          <w:p w14:paraId="16A91BAC" w14:textId="1011CE8C" w:rsidR="00B423B7" w:rsidRPr="00257C3C" w:rsidRDefault="00B423B7" w:rsidP="00B423B7">
            <w:pPr>
              <w:pStyle w:val="mainbody"/>
              <w:spacing w:line="240" w:lineRule="auto"/>
              <w:jc w:val="center"/>
            </w:pPr>
            <w:r>
              <w:t>3</w:t>
            </w:r>
          </w:p>
        </w:tc>
        <w:tc>
          <w:tcPr>
            <w:tcW w:w="47" w:type="dxa"/>
          </w:tcPr>
          <w:p w14:paraId="70975EB0" w14:textId="77777777" w:rsidR="00B423B7" w:rsidRDefault="00B423B7" w:rsidP="00B423B7">
            <w:pPr>
              <w:pStyle w:val="mainbody"/>
              <w:spacing w:line="240" w:lineRule="auto"/>
              <w:jc w:val="center"/>
              <w:rPr>
                <w:color w:val="000000" w:themeColor="text1"/>
              </w:rPr>
            </w:pPr>
          </w:p>
        </w:tc>
      </w:tr>
      <w:tr w:rsidR="00B423B7" w:rsidRPr="00551E56" w14:paraId="319400E7" w14:textId="77777777" w:rsidTr="008F58A8">
        <w:trPr>
          <w:trHeight w:val="397"/>
        </w:trPr>
        <w:tc>
          <w:tcPr>
            <w:tcW w:w="1413" w:type="dxa"/>
            <w:shd w:val="clear" w:color="auto" w:fill="auto"/>
          </w:tcPr>
          <w:p w14:paraId="1ADC9BE3" w14:textId="31BF399B" w:rsidR="00B423B7" w:rsidRPr="00BA4BBE" w:rsidRDefault="00B423B7" w:rsidP="00B423B7">
            <w:pPr>
              <w:pStyle w:val="mainbody"/>
              <w:spacing w:line="240" w:lineRule="auto"/>
              <w:jc w:val="left"/>
              <w:rPr>
                <w:color w:val="000000" w:themeColor="text1"/>
              </w:rPr>
            </w:pPr>
            <w:r>
              <w:rPr>
                <w:color w:val="000000" w:themeColor="text1"/>
              </w:rPr>
              <w:t>3.7c</w:t>
            </w:r>
          </w:p>
        </w:tc>
        <w:tc>
          <w:tcPr>
            <w:tcW w:w="5528" w:type="dxa"/>
            <w:gridSpan w:val="2"/>
            <w:shd w:val="clear" w:color="auto" w:fill="auto"/>
          </w:tcPr>
          <w:p w14:paraId="1C550AB1" w14:textId="40CFAFF2" w:rsidR="00B423B7" w:rsidRPr="008F58A8" w:rsidRDefault="00B423B7" w:rsidP="00B423B7">
            <w:pPr>
              <w:pStyle w:val="mainbody"/>
              <w:spacing w:line="240" w:lineRule="auto"/>
              <w:jc w:val="left"/>
              <w:rPr>
                <w:b/>
                <w:bCs/>
                <w:color w:val="000000" w:themeColor="text1"/>
              </w:rPr>
            </w:pPr>
            <w:r>
              <w:rPr>
                <w:sz w:val="20"/>
              </w:rPr>
              <w:t xml:space="preserve">Plan to Maintain Product Integrity within Processing Industries Environments </w:t>
            </w:r>
          </w:p>
        </w:tc>
        <w:tc>
          <w:tcPr>
            <w:tcW w:w="1134" w:type="dxa"/>
            <w:shd w:val="clear" w:color="auto" w:fill="auto"/>
          </w:tcPr>
          <w:p w14:paraId="0587D6C3" w14:textId="6C5AA9CC" w:rsidR="00B423B7" w:rsidRPr="00257C3C" w:rsidRDefault="00B36AB3" w:rsidP="00B423B7">
            <w:pPr>
              <w:pStyle w:val="mainbody"/>
              <w:spacing w:line="240" w:lineRule="auto"/>
              <w:jc w:val="center"/>
            </w:pPr>
            <w:r>
              <w:t>3</w:t>
            </w:r>
          </w:p>
        </w:tc>
        <w:tc>
          <w:tcPr>
            <w:tcW w:w="1559" w:type="dxa"/>
            <w:shd w:val="clear" w:color="auto" w:fill="auto"/>
          </w:tcPr>
          <w:p w14:paraId="47469BA1" w14:textId="162D7F2B" w:rsidR="00B423B7" w:rsidRPr="00257C3C" w:rsidRDefault="00B423B7" w:rsidP="00B423B7">
            <w:pPr>
              <w:pStyle w:val="mainbody"/>
              <w:spacing w:line="240" w:lineRule="auto"/>
              <w:jc w:val="center"/>
            </w:pPr>
            <w:r>
              <w:t>3</w:t>
            </w:r>
          </w:p>
        </w:tc>
        <w:tc>
          <w:tcPr>
            <w:tcW w:w="47" w:type="dxa"/>
          </w:tcPr>
          <w:p w14:paraId="7ACD5071" w14:textId="77777777" w:rsidR="00B423B7" w:rsidRDefault="00B423B7" w:rsidP="00B423B7">
            <w:pPr>
              <w:pStyle w:val="mainbody"/>
              <w:spacing w:line="240" w:lineRule="auto"/>
              <w:jc w:val="center"/>
              <w:rPr>
                <w:color w:val="000000" w:themeColor="text1"/>
              </w:rPr>
            </w:pPr>
          </w:p>
        </w:tc>
      </w:tr>
      <w:tr w:rsidR="00B423B7" w:rsidRPr="00551E56" w14:paraId="694F309A" w14:textId="77777777" w:rsidTr="008F58A8">
        <w:trPr>
          <w:trHeight w:val="397"/>
        </w:trPr>
        <w:tc>
          <w:tcPr>
            <w:tcW w:w="1413" w:type="dxa"/>
            <w:shd w:val="clear" w:color="auto" w:fill="auto"/>
          </w:tcPr>
          <w:p w14:paraId="079F8BE7" w14:textId="261683E1" w:rsidR="00B423B7" w:rsidRPr="00BA4BBE" w:rsidRDefault="00B423B7" w:rsidP="00B423B7">
            <w:pPr>
              <w:pStyle w:val="mainbody"/>
              <w:spacing w:line="240" w:lineRule="auto"/>
              <w:jc w:val="left"/>
              <w:rPr>
                <w:color w:val="000000" w:themeColor="text1"/>
              </w:rPr>
            </w:pPr>
            <w:r>
              <w:rPr>
                <w:color w:val="000000" w:themeColor="text1"/>
              </w:rPr>
              <w:t>3.9k</w:t>
            </w:r>
          </w:p>
        </w:tc>
        <w:tc>
          <w:tcPr>
            <w:tcW w:w="5528" w:type="dxa"/>
            <w:gridSpan w:val="2"/>
            <w:shd w:val="clear" w:color="auto" w:fill="auto"/>
          </w:tcPr>
          <w:p w14:paraId="0EC6C934" w14:textId="7958560C" w:rsidR="00B423B7" w:rsidRPr="008F58A8" w:rsidRDefault="00B423B7" w:rsidP="00B423B7">
            <w:pPr>
              <w:pStyle w:val="mainbody"/>
              <w:spacing w:line="240" w:lineRule="auto"/>
              <w:jc w:val="left"/>
              <w:rPr>
                <w:b/>
                <w:bCs/>
                <w:color w:val="000000" w:themeColor="text1"/>
              </w:rPr>
            </w:pPr>
            <w:r>
              <w:rPr>
                <w:sz w:val="20"/>
              </w:rPr>
              <w:t xml:space="preserve">How to Allocate Personnel to Maintain Processing within Processing Industries Environments </w:t>
            </w:r>
          </w:p>
        </w:tc>
        <w:tc>
          <w:tcPr>
            <w:tcW w:w="1134" w:type="dxa"/>
            <w:shd w:val="clear" w:color="auto" w:fill="auto"/>
          </w:tcPr>
          <w:p w14:paraId="7B2190C6" w14:textId="6D30D72A" w:rsidR="00B423B7" w:rsidRPr="00257C3C" w:rsidRDefault="00B36AB3" w:rsidP="00B423B7">
            <w:pPr>
              <w:pStyle w:val="mainbody"/>
              <w:spacing w:line="240" w:lineRule="auto"/>
              <w:jc w:val="center"/>
            </w:pPr>
            <w:r>
              <w:t>3</w:t>
            </w:r>
          </w:p>
        </w:tc>
        <w:tc>
          <w:tcPr>
            <w:tcW w:w="1559" w:type="dxa"/>
            <w:shd w:val="clear" w:color="auto" w:fill="auto"/>
          </w:tcPr>
          <w:p w14:paraId="51BC07AC" w14:textId="25FE1638" w:rsidR="00B423B7" w:rsidRPr="00257C3C" w:rsidRDefault="00B423B7" w:rsidP="00B423B7">
            <w:pPr>
              <w:pStyle w:val="mainbody"/>
              <w:spacing w:line="240" w:lineRule="auto"/>
              <w:jc w:val="center"/>
            </w:pPr>
            <w:r>
              <w:t>3</w:t>
            </w:r>
          </w:p>
        </w:tc>
        <w:tc>
          <w:tcPr>
            <w:tcW w:w="47" w:type="dxa"/>
          </w:tcPr>
          <w:p w14:paraId="357F222F" w14:textId="77777777" w:rsidR="00B423B7" w:rsidRDefault="00B423B7" w:rsidP="00B423B7">
            <w:pPr>
              <w:pStyle w:val="mainbody"/>
              <w:spacing w:line="240" w:lineRule="auto"/>
              <w:jc w:val="center"/>
              <w:rPr>
                <w:color w:val="000000" w:themeColor="text1"/>
              </w:rPr>
            </w:pPr>
          </w:p>
        </w:tc>
      </w:tr>
      <w:tr w:rsidR="00B423B7" w:rsidRPr="00551E56" w14:paraId="57103D92" w14:textId="77777777" w:rsidTr="008F58A8">
        <w:trPr>
          <w:trHeight w:val="397"/>
        </w:trPr>
        <w:tc>
          <w:tcPr>
            <w:tcW w:w="1413" w:type="dxa"/>
            <w:shd w:val="clear" w:color="auto" w:fill="auto"/>
          </w:tcPr>
          <w:p w14:paraId="2AC4EF99" w14:textId="6E574BA6" w:rsidR="00B423B7" w:rsidRPr="00BA4BBE" w:rsidRDefault="00B423B7" w:rsidP="00B423B7">
            <w:pPr>
              <w:pStyle w:val="mainbody"/>
              <w:spacing w:line="240" w:lineRule="auto"/>
              <w:jc w:val="left"/>
              <w:rPr>
                <w:color w:val="000000" w:themeColor="text1"/>
              </w:rPr>
            </w:pPr>
            <w:r>
              <w:rPr>
                <w:color w:val="000000" w:themeColor="text1"/>
              </w:rPr>
              <w:t>3.9c</w:t>
            </w:r>
          </w:p>
        </w:tc>
        <w:tc>
          <w:tcPr>
            <w:tcW w:w="5528" w:type="dxa"/>
            <w:gridSpan w:val="2"/>
            <w:shd w:val="clear" w:color="auto" w:fill="auto"/>
          </w:tcPr>
          <w:p w14:paraId="60288849" w14:textId="4A20FA23" w:rsidR="00B423B7" w:rsidRPr="008F58A8" w:rsidRDefault="00B423B7" w:rsidP="00B423B7">
            <w:pPr>
              <w:pStyle w:val="mainbody"/>
              <w:spacing w:line="240" w:lineRule="auto"/>
              <w:jc w:val="left"/>
              <w:rPr>
                <w:b/>
                <w:bCs/>
                <w:color w:val="000000" w:themeColor="text1"/>
              </w:rPr>
            </w:pPr>
            <w:r>
              <w:rPr>
                <w:sz w:val="20"/>
              </w:rPr>
              <w:t xml:space="preserve">Allocate Personnel to Maintain Processing within Processing Industries Environments </w:t>
            </w:r>
          </w:p>
        </w:tc>
        <w:tc>
          <w:tcPr>
            <w:tcW w:w="1134" w:type="dxa"/>
            <w:shd w:val="clear" w:color="auto" w:fill="auto"/>
          </w:tcPr>
          <w:p w14:paraId="0E015235" w14:textId="05BB615E" w:rsidR="00B423B7" w:rsidRPr="00257C3C" w:rsidRDefault="00B36AB3" w:rsidP="00B423B7">
            <w:pPr>
              <w:pStyle w:val="mainbody"/>
              <w:spacing w:line="240" w:lineRule="auto"/>
              <w:jc w:val="center"/>
            </w:pPr>
            <w:r>
              <w:t>4</w:t>
            </w:r>
          </w:p>
        </w:tc>
        <w:tc>
          <w:tcPr>
            <w:tcW w:w="1559" w:type="dxa"/>
            <w:shd w:val="clear" w:color="auto" w:fill="auto"/>
          </w:tcPr>
          <w:p w14:paraId="63BB6E21" w14:textId="1FA72003" w:rsidR="00B423B7" w:rsidRPr="00257C3C" w:rsidRDefault="00B423B7" w:rsidP="00B423B7">
            <w:pPr>
              <w:pStyle w:val="mainbody"/>
              <w:spacing w:line="240" w:lineRule="auto"/>
              <w:jc w:val="center"/>
            </w:pPr>
            <w:r>
              <w:t>2</w:t>
            </w:r>
          </w:p>
        </w:tc>
        <w:tc>
          <w:tcPr>
            <w:tcW w:w="47" w:type="dxa"/>
          </w:tcPr>
          <w:p w14:paraId="287CCEA4" w14:textId="77777777" w:rsidR="00B423B7" w:rsidRDefault="00B423B7" w:rsidP="00B423B7">
            <w:pPr>
              <w:pStyle w:val="mainbody"/>
              <w:spacing w:line="240" w:lineRule="auto"/>
              <w:jc w:val="center"/>
              <w:rPr>
                <w:color w:val="000000" w:themeColor="text1"/>
              </w:rPr>
            </w:pPr>
          </w:p>
        </w:tc>
      </w:tr>
      <w:tr w:rsidR="00B423B7" w:rsidRPr="00551E56" w14:paraId="05D1EDA3" w14:textId="77777777" w:rsidTr="008F58A8">
        <w:trPr>
          <w:trHeight w:val="397"/>
        </w:trPr>
        <w:tc>
          <w:tcPr>
            <w:tcW w:w="1413" w:type="dxa"/>
            <w:shd w:val="clear" w:color="auto" w:fill="auto"/>
          </w:tcPr>
          <w:p w14:paraId="512AE81E" w14:textId="23DB6ED4" w:rsidR="00B423B7" w:rsidRPr="00BA4BBE" w:rsidRDefault="00B423B7" w:rsidP="00B423B7">
            <w:pPr>
              <w:pStyle w:val="mainbody"/>
              <w:spacing w:line="240" w:lineRule="auto"/>
              <w:jc w:val="left"/>
              <w:rPr>
                <w:color w:val="000000" w:themeColor="text1"/>
              </w:rPr>
            </w:pPr>
            <w:r>
              <w:rPr>
                <w:color w:val="000000" w:themeColor="text1"/>
              </w:rPr>
              <w:t>3.11k</w:t>
            </w:r>
          </w:p>
        </w:tc>
        <w:tc>
          <w:tcPr>
            <w:tcW w:w="5528" w:type="dxa"/>
            <w:gridSpan w:val="2"/>
            <w:shd w:val="clear" w:color="auto" w:fill="auto"/>
          </w:tcPr>
          <w:p w14:paraId="76179D97" w14:textId="2C259F9C" w:rsidR="00B423B7" w:rsidRPr="008F58A8" w:rsidRDefault="00B423B7" w:rsidP="00B423B7">
            <w:pPr>
              <w:pStyle w:val="mainbody"/>
              <w:spacing w:line="240" w:lineRule="auto"/>
              <w:jc w:val="left"/>
              <w:rPr>
                <w:b/>
                <w:bCs/>
                <w:color w:val="000000" w:themeColor="text1"/>
              </w:rPr>
            </w:pPr>
            <w:r>
              <w:rPr>
                <w:sz w:val="20"/>
              </w:rPr>
              <w:t xml:space="preserve">How to Solve Process Problems within Processing Industries Environments </w:t>
            </w:r>
          </w:p>
        </w:tc>
        <w:tc>
          <w:tcPr>
            <w:tcW w:w="1134" w:type="dxa"/>
            <w:shd w:val="clear" w:color="auto" w:fill="auto"/>
          </w:tcPr>
          <w:p w14:paraId="0305A0C5" w14:textId="0093176A" w:rsidR="00B423B7" w:rsidRPr="00257C3C" w:rsidRDefault="00B36AB3" w:rsidP="00B423B7">
            <w:pPr>
              <w:pStyle w:val="mainbody"/>
              <w:spacing w:line="240" w:lineRule="auto"/>
              <w:jc w:val="center"/>
            </w:pPr>
            <w:r>
              <w:t>4</w:t>
            </w:r>
          </w:p>
        </w:tc>
        <w:tc>
          <w:tcPr>
            <w:tcW w:w="1559" w:type="dxa"/>
            <w:shd w:val="clear" w:color="auto" w:fill="auto"/>
          </w:tcPr>
          <w:p w14:paraId="09F5633C" w14:textId="7E2D816E" w:rsidR="00B423B7" w:rsidRPr="00257C3C" w:rsidRDefault="00B423B7" w:rsidP="00B423B7">
            <w:pPr>
              <w:pStyle w:val="mainbody"/>
              <w:spacing w:line="240" w:lineRule="auto"/>
              <w:jc w:val="center"/>
            </w:pPr>
            <w:r>
              <w:t>5</w:t>
            </w:r>
          </w:p>
        </w:tc>
        <w:tc>
          <w:tcPr>
            <w:tcW w:w="47" w:type="dxa"/>
          </w:tcPr>
          <w:p w14:paraId="25ECBB15" w14:textId="77777777" w:rsidR="00B423B7" w:rsidRDefault="00B423B7" w:rsidP="00B423B7">
            <w:pPr>
              <w:pStyle w:val="mainbody"/>
              <w:spacing w:line="240" w:lineRule="auto"/>
              <w:jc w:val="center"/>
              <w:rPr>
                <w:color w:val="000000" w:themeColor="text1"/>
              </w:rPr>
            </w:pPr>
          </w:p>
        </w:tc>
      </w:tr>
      <w:tr w:rsidR="00B423B7" w:rsidRPr="00551E56" w14:paraId="0401A012" w14:textId="77777777" w:rsidTr="008F58A8">
        <w:trPr>
          <w:trHeight w:val="397"/>
        </w:trPr>
        <w:tc>
          <w:tcPr>
            <w:tcW w:w="1413" w:type="dxa"/>
            <w:shd w:val="clear" w:color="auto" w:fill="auto"/>
          </w:tcPr>
          <w:p w14:paraId="24D8E8B6" w14:textId="5D4A15A7" w:rsidR="00B423B7" w:rsidRPr="00BA4BBE" w:rsidRDefault="00B423B7" w:rsidP="00B423B7">
            <w:pPr>
              <w:pStyle w:val="mainbody"/>
              <w:spacing w:line="240" w:lineRule="auto"/>
              <w:jc w:val="left"/>
              <w:rPr>
                <w:color w:val="000000" w:themeColor="text1"/>
              </w:rPr>
            </w:pPr>
            <w:r>
              <w:rPr>
                <w:color w:val="000000" w:themeColor="text1"/>
              </w:rPr>
              <w:t>3.11c</w:t>
            </w:r>
          </w:p>
        </w:tc>
        <w:tc>
          <w:tcPr>
            <w:tcW w:w="5528" w:type="dxa"/>
            <w:gridSpan w:val="2"/>
            <w:shd w:val="clear" w:color="auto" w:fill="auto"/>
          </w:tcPr>
          <w:p w14:paraId="3064652F" w14:textId="6171D6C3" w:rsidR="00B423B7" w:rsidRPr="008F58A8" w:rsidRDefault="00B423B7" w:rsidP="00B423B7">
            <w:pPr>
              <w:pStyle w:val="mainbody"/>
              <w:spacing w:line="240" w:lineRule="auto"/>
              <w:jc w:val="left"/>
              <w:rPr>
                <w:b/>
                <w:bCs/>
                <w:color w:val="000000" w:themeColor="text1"/>
              </w:rPr>
            </w:pPr>
            <w:r>
              <w:rPr>
                <w:sz w:val="20"/>
              </w:rPr>
              <w:t xml:space="preserve">Solve Process Problems within Processing Industries Environments </w:t>
            </w:r>
          </w:p>
        </w:tc>
        <w:tc>
          <w:tcPr>
            <w:tcW w:w="1134" w:type="dxa"/>
            <w:shd w:val="clear" w:color="auto" w:fill="auto"/>
          </w:tcPr>
          <w:p w14:paraId="168A9877" w14:textId="25F5DCD4" w:rsidR="00B423B7" w:rsidRPr="00257C3C" w:rsidRDefault="00B36AB3" w:rsidP="00B423B7">
            <w:pPr>
              <w:pStyle w:val="mainbody"/>
              <w:spacing w:line="240" w:lineRule="auto"/>
              <w:jc w:val="center"/>
            </w:pPr>
            <w:r>
              <w:t>4</w:t>
            </w:r>
          </w:p>
        </w:tc>
        <w:tc>
          <w:tcPr>
            <w:tcW w:w="1559" w:type="dxa"/>
            <w:shd w:val="clear" w:color="auto" w:fill="auto"/>
          </w:tcPr>
          <w:p w14:paraId="5E07BF48" w14:textId="32CB4A07" w:rsidR="00B423B7" w:rsidRPr="00257C3C" w:rsidRDefault="00B423B7" w:rsidP="00B423B7">
            <w:pPr>
              <w:pStyle w:val="mainbody"/>
              <w:spacing w:line="240" w:lineRule="auto"/>
              <w:jc w:val="center"/>
            </w:pPr>
            <w:r>
              <w:t>4</w:t>
            </w:r>
          </w:p>
        </w:tc>
        <w:tc>
          <w:tcPr>
            <w:tcW w:w="47" w:type="dxa"/>
          </w:tcPr>
          <w:p w14:paraId="6A4213E1" w14:textId="77777777" w:rsidR="00B423B7" w:rsidRDefault="00B423B7" w:rsidP="00B423B7">
            <w:pPr>
              <w:pStyle w:val="mainbody"/>
              <w:spacing w:line="240" w:lineRule="auto"/>
              <w:jc w:val="center"/>
              <w:rPr>
                <w:color w:val="000000" w:themeColor="text1"/>
              </w:rPr>
            </w:pPr>
          </w:p>
        </w:tc>
      </w:tr>
      <w:tr w:rsidR="00B423B7" w:rsidRPr="00551E56" w14:paraId="5E30CFDD" w14:textId="77777777" w:rsidTr="008F58A8">
        <w:trPr>
          <w:trHeight w:val="397"/>
        </w:trPr>
        <w:tc>
          <w:tcPr>
            <w:tcW w:w="1413" w:type="dxa"/>
            <w:shd w:val="clear" w:color="auto" w:fill="auto"/>
          </w:tcPr>
          <w:p w14:paraId="24D209FD" w14:textId="5A6C4055" w:rsidR="00B423B7" w:rsidRPr="00BA4BBE" w:rsidRDefault="00B423B7" w:rsidP="00B423B7">
            <w:pPr>
              <w:pStyle w:val="mainbody"/>
              <w:spacing w:line="240" w:lineRule="auto"/>
              <w:jc w:val="left"/>
              <w:rPr>
                <w:color w:val="000000" w:themeColor="text1"/>
              </w:rPr>
            </w:pPr>
            <w:r>
              <w:rPr>
                <w:color w:val="000000" w:themeColor="text1"/>
              </w:rPr>
              <w:t>3.12k</w:t>
            </w:r>
          </w:p>
        </w:tc>
        <w:tc>
          <w:tcPr>
            <w:tcW w:w="5528" w:type="dxa"/>
            <w:gridSpan w:val="2"/>
            <w:shd w:val="clear" w:color="auto" w:fill="auto"/>
          </w:tcPr>
          <w:p w14:paraId="28D6083A" w14:textId="31659552" w:rsidR="00B423B7" w:rsidRPr="008F58A8" w:rsidRDefault="00B423B7" w:rsidP="00B423B7">
            <w:pPr>
              <w:pStyle w:val="mainbody"/>
              <w:spacing w:line="240" w:lineRule="auto"/>
              <w:jc w:val="left"/>
              <w:rPr>
                <w:b/>
                <w:bCs/>
                <w:color w:val="000000" w:themeColor="text1"/>
              </w:rPr>
            </w:pPr>
            <w:r>
              <w:rPr>
                <w:sz w:val="20"/>
              </w:rPr>
              <w:t xml:space="preserve">How to Enable Individual Learning Through Coaching within Processing Industries Environments </w:t>
            </w:r>
          </w:p>
        </w:tc>
        <w:tc>
          <w:tcPr>
            <w:tcW w:w="1134" w:type="dxa"/>
            <w:shd w:val="clear" w:color="auto" w:fill="auto"/>
          </w:tcPr>
          <w:p w14:paraId="36066054" w14:textId="64258802" w:rsidR="00B423B7" w:rsidRPr="00257C3C" w:rsidRDefault="00B36AB3" w:rsidP="00B423B7">
            <w:pPr>
              <w:pStyle w:val="mainbody"/>
              <w:spacing w:line="240" w:lineRule="auto"/>
              <w:jc w:val="center"/>
            </w:pPr>
            <w:r>
              <w:t>3</w:t>
            </w:r>
          </w:p>
        </w:tc>
        <w:tc>
          <w:tcPr>
            <w:tcW w:w="1559" w:type="dxa"/>
            <w:shd w:val="clear" w:color="auto" w:fill="auto"/>
          </w:tcPr>
          <w:p w14:paraId="2DAA4664" w14:textId="2DB67AF9" w:rsidR="00B423B7" w:rsidRPr="00257C3C" w:rsidRDefault="00B423B7" w:rsidP="00B423B7">
            <w:pPr>
              <w:pStyle w:val="mainbody"/>
              <w:spacing w:line="240" w:lineRule="auto"/>
              <w:jc w:val="center"/>
            </w:pPr>
            <w:r>
              <w:t>2</w:t>
            </w:r>
          </w:p>
        </w:tc>
        <w:tc>
          <w:tcPr>
            <w:tcW w:w="47" w:type="dxa"/>
          </w:tcPr>
          <w:p w14:paraId="785B35ED" w14:textId="77777777" w:rsidR="00B423B7" w:rsidRDefault="00B423B7" w:rsidP="00B423B7">
            <w:pPr>
              <w:pStyle w:val="mainbody"/>
              <w:spacing w:line="240" w:lineRule="auto"/>
              <w:jc w:val="center"/>
              <w:rPr>
                <w:color w:val="000000" w:themeColor="text1"/>
              </w:rPr>
            </w:pPr>
          </w:p>
        </w:tc>
      </w:tr>
      <w:tr w:rsidR="00B423B7" w:rsidRPr="00551E56" w14:paraId="326A485E" w14:textId="77777777" w:rsidTr="008F58A8">
        <w:trPr>
          <w:trHeight w:val="397"/>
        </w:trPr>
        <w:tc>
          <w:tcPr>
            <w:tcW w:w="1413" w:type="dxa"/>
            <w:shd w:val="clear" w:color="auto" w:fill="auto"/>
          </w:tcPr>
          <w:p w14:paraId="2653B28C" w14:textId="5D9EBC9B" w:rsidR="00B423B7" w:rsidRPr="00BA4BBE" w:rsidRDefault="00B423B7" w:rsidP="00B423B7">
            <w:pPr>
              <w:pStyle w:val="mainbody"/>
              <w:spacing w:line="240" w:lineRule="auto"/>
              <w:jc w:val="left"/>
              <w:rPr>
                <w:color w:val="000000" w:themeColor="text1"/>
              </w:rPr>
            </w:pPr>
            <w:r>
              <w:rPr>
                <w:color w:val="000000" w:themeColor="text1"/>
              </w:rPr>
              <w:t>3.12c</w:t>
            </w:r>
          </w:p>
        </w:tc>
        <w:tc>
          <w:tcPr>
            <w:tcW w:w="5528" w:type="dxa"/>
            <w:gridSpan w:val="2"/>
            <w:shd w:val="clear" w:color="auto" w:fill="auto"/>
          </w:tcPr>
          <w:p w14:paraId="73F55DE1" w14:textId="42412982" w:rsidR="00B423B7" w:rsidRPr="008F58A8" w:rsidRDefault="00B423B7" w:rsidP="00B423B7">
            <w:pPr>
              <w:pStyle w:val="mainbody"/>
              <w:spacing w:line="240" w:lineRule="auto"/>
              <w:jc w:val="left"/>
              <w:rPr>
                <w:b/>
                <w:bCs/>
                <w:color w:val="000000" w:themeColor="text1"/>
              </w:rPr>
            </w:pPr>
            <w:r>
              <w:rPr>
                <w:sz w:val="20"/>
              </w:rPr>
              <w:t xml:space="preserve">Enable Individual Learning Through Coaching within Processing Industries Environments </w:t>
            </w:r>
          </w:p>
        </w:tc>
        <w:tc>
          <w:tcPr>
            <w:tcW w:w="1134" w:type="dxa"/>
            <w:shd w:val="clear" w:color="auto" w:fill="auto"/>
          </w:tcPr>
          <w:p w14:paraId="271F6359" w14:textId="0EDF95A6" w:rsidR="00B423B7" w:rsidRPr="00257C3C" w:rsidRDefault="00B36AB3" w:rsidP="00B423B7">
            <w:pPr>
              <w:pStyle w:val="mainbody"/>
              <w:spacing w:line="240" w:lineRule="auto"/>
              <w:jc w:val="center"/>
            </w:pPr>
            <w:r>
              <w:t>3</w:t>
            </w:r>
          </w:p>
        </w:tc>
        <w:tc>
          <w:tcPr>
            <w:tcW w:w="1559" w:type="dxa"/>
            <w:shd w:val="clear" w:color="auto" w:fill="auto"/>
          </w:tcPr>
          <w:p w14:paraId="7A33024E" w14:textId="4C98752D" w:rsidR="00B423B7" w:rsidRPr="00257C3C" w:rsidRDefault="00B423B7" w:rsidP="00B423B7">
            <w:pPr>
              <w:pStyle w:val="mainbody"/>
              <w:spacing w:line="240" w:lineRule="auto"/>
              <w:jc w:val="center"/>
            </w:pPr>
            <w:r>
              <w:t>2</w:t>
            </w:r>
          </w:p>
        </w:tc>
        <w:tc>
          <w:tcPr>
            <w:tcW w:w="47" w:type="dxa"/>
          </w:tcPr>
          <w:p w14:paraId="11EC544A" w14:textId="77777777" w:rsidR="00B423B7" w:rsidRDefault="00B423B7" w:rsidP="00B423B7">
            <w:pPr>
              <w:pStyle w:val="mainbody"/>
              <w:spacing w:line="240" w:lineRule="auto"/>
              <w:jc w:val="center"/>
              <w:rPr>
                <w:color w:val="000000" w:themeColor="text1"/>
              </w:rPr>
            </w:pPr>
          </w:p>
        </w:tc>
      </w:tr>
      <w:tr w:rsidR="00B423B7" w:rsidRPr="00551E56" w14:paraId="267DD145" w14:textId="77777777" w:rsidTr="008F58A8">
        <w:trPr>
          <w:trHeight w:val="397"/>
        </w:trPr>
        <w:tc>
          <w:tcPr>
            <w:tcW w:w="1413" w:type="dxa"/>
            <w:shd w:val="clear" w:color="auto" w:fill="auto"/>
          </w:tcPr>
          <w:p w14:paraId="072F62E1" w14:textId="58BE7F93" w:rsidR="00B423B7" w:rsidRPr="00BA4BBE" w:rsidRDefault="00B423B7" w:rsidP="00B423B7">
            <w:pPr>
              <w:pStyle w:val="mainbody"/>
              <w:spacing w:line="240" w:lineRule="auto"/>
              <w:jc w:val="left"/>
              <w:rPr>
                <w:color w:val="000000" w:themeColor="text1"/>
              </w:rPr>
            </w:pPr>
            <w:r>
              <w:rPr>
                <w:color w:val="000000" w:themeColor="text1"/>
              </w:rPr>
              <w:t>3.13k</w:t>
            </w:r>
          </w:p>
        </w:tc>
        <w:tc>
          <w:tcPr>
            <w:tcW w:w="5528" w:type="dxa"/>
            <w:gridSpan w:val="2"/>
            <w:shd w:val="clear" w:color="auto" w:fill="auto"/>
          </w:tcPr>
          <w:p w14:paraId="3FF0F51B" w14:textId="21D3731C" w:rsidR="00B423B7" w:rsidRPr="008F58A8" w:rsidRDefault="00B423B7" w:rsidP="00B423B7">
            <w:pPr>
              <w:pStyle w:val="mainbody"/>
              <w:spacing w:line="240" w:lineRule="auto"/>
              <w:jc w:val="left"/>
              <w:rPr>
                <w:b/>
                <w:bCs/>
                <w:color w:val="000000" w:themeColor="text1"/>
              </w:rPr>
            </w:pPr>
            <w:r>
              <w:rPr>
                <w:sz w:val="20"/>
              </w:rPr>
              <w:t xml:space="preserve">How to Conduct an Assessment of Risks in the Workplace within Processing Industries Environments </w:t>
            </w:r>
          </w:p>
        </w:tc>
        <w:tc>
          <w:tcPr>
            <w:tcW w:w="1134" w:type="dxa"/>
            <w:shd w:val="clear" w:color="auto" w:fill="auto"/>
          </w:tcPr>
          <w:p w14:paraId="19F7DC76" w14:textId="2BC8918D" w:rsidR="00B423B7" w:rsidRPr="00257C3C" w:rsidRDefault="00B36AB3" w:rsidP="00B423B7">
            <w:pPr>
              <w:pStyle w:val="mainbody"/>
              <w:spacing w:line="240" w:lineRule="auto"/>
              <w:jc w:val="center"/>
            </w:pPr>
            <w:r>
              <w:t>3</w:t>
            </w:r>
          </w:p>
        </w:tc>
        <w:tc>
          <w:tcPr>
            <w:tcW w:w="1559" w:type="dxa"/>
            <w:shd w:val="clear" w:color="auto" w:fill="auto"/>
          </w:tcPr>
          <w:p w14:paraId="54D15190" w14:textId="1E8C5E8C" w:rsidR="00B423B7" w:rsidRPr="00257C3C" w:rsidRDefault="00B423B7" w:rsidP="00B423B7">
            <w:pPr>
              <w:pStyle w:val="mainbody"/>
              <w:spacing w:line="240" w:lineRule="auto"/>
              <w:jc w:val="center"/>
            </w:pPr>
            <w:r>
              <w:t>4</w:t>
            </w:r>
          </w:p>
        </w:tc>
        <w:tc>
          <w:tcPr>
            <w:tcW w:w="47" w:type="dxa"/>
          </w:tcPr>
          <w:p w14:paraId="7D32F213" w14:textId="77777777" w:rsidR="00B423B7" w:rsidRDefault="00B423B7" w:rsidP="00B423B7">
            <w:pPr>
              <w:pStyle w:val="mainbody"/>
              <w:spacing w:line="240" w:lineRule="auto"/>
              <w:jc w:val="center"/>
              <w:rPr>
                <w:color w:val="000000" w:themeColor="text1"/>
              </w:rPr>
            </w:pPr>
          </w:p>
        </w:tc>
      </w:tr>
      <w:tr w:rsidR="00B423B7" w:rsidRPr="00551E56" w14:paraId="368ED7EC" w14:textId="77777777" w:rsidTr="008F58A8">
        <w:trPr>
          <w:trHeight w:val="397"/>
        </w:trPr>
        <w:tc>
          <w:tcPr>
            <w:tcW w:w="1413" w:type="dxa"/>
            <w:shd w:val="clear" w:color="auto" w:fill="auto"/>
          </w:tcPr>
          <w:p w14:paraId="04459072" w14:textId="7394624F" w:rsidR="00B423B7" w:rsidRPr="00BA4BBE" w:rsidRDefault="00B423B7" w:rsidP="00B423B7">
            <w:pPr>
              <w:pStyle w:val="mainbody"/>
              <w:spacing w:line="240" w:lineRule="auto"/>
              <w:jc w:val="left"/>
              <w:rPr>
                <w:color w:val="000000" w:themeColor="text1"/>
              </w:rPr>
            </w:pPr>
            <w:r>
              <w:rPr>
                <w:color w:val="000000" w:themeColor="text1"/>
              </w:rPr>
              <w:t>3.13c</w:t>
            </w:r>
          </w:p>
        </w:tc>
        <w:tc>
          <w:tcPr>
            <w:tcW w:w="5528" w:type="dxa"/>
            <w:gridSpan w:val="2"/>
            <w:shd w:val="clear" w:color="auto" w:fill="auto"/>
          </w:tcPr>
          <w:p w14:paraId="7BC32ACB" w14:textId="543A4B95" w:rsidR="00B423B7" w:rsidRPr="008F58A8" w:rsidRDefault="00B423B7" w:rsidP="00B423B7">
            <w:pPr>
              <w:pStyle w:val="mainbody"/>
              <w:spacing w:line="240" w:lineRule="auto"/>
              <w:jc w:val="left"/>
              <w:rPr>
                <w:b/>
                <w:bCs/>
                <w:color w:val="000000" w:themeColor="text1"/>
              </w:rPr>
            </w:pPr>
            <w:r>
              <w:rPr>
                <w:sz w:val="20"/>
              </w:rPr>
              <w:t xml:space="preserve">Conduct an Assessment of Risks in the Workplace within Processing Industries Environments </w:t>
            </w:r>
          </w:p>
        </w:tc>
        <w:tc>
          <w:tcPr>
            <w:tcW w:w="1134" w:type="dxa"/>
            <w:shd w:val="clear" w:color="auto" w:fill="auto"/>
          </w:tcPr>
          <w:p w14:paraId="094DB598" w14:textId="1A8D6259" w:rsidR="00B423B7" w:rsidRDefault="00B36AB3" w:rsidP="00B423B7">
            <w:pPr>
              <w:pStyle w:val="mainbody"/>
              <w:spacing w:line="240" w:lineRule="auto"/>
              <w:jc w:val="center"/>
            </w:pPr>
            <w:r>
              <w:t>3</w:t>
            </w:r>
          </w:p>
        </w:tc>
        <w:tc>
          <w:tcPr>
            <w:tcW w:w="1559" w:type="dxa"/>
            <w:shd w:val="clear" w:color="auto" w:fill="auto"/>
          </w:tcPr>
          <w:p w14:paraId="053C47D6" w14:textId="0A13DF6E" w:rsidR="00B423B7" w:rsidRPr="00257C3C" w:rsidRDefault="00B423B7" w:rsidP="00B423B7">
            <w:pPr>
              <w:pStyle w:val="mainbody"/>
              <w:spacing w:line="240" w:lineRule="auto"/>
              <w:jc w:val="center"/>
            </w:pPr>
            <w:r>
              <w:t>3</w:t>
            </w:r>
          </w:p>
        </w:tc>
        <w:tc>
          <w:tcPr>
            <w:tcW w:w="47" w:type="dxa"/>
          </w:tcPr>
          <w:p w14:paraId="749C9862" w14:textId="77777777" w:rsidR="00B423B7" w:rsidRDefault="00B423B7" w:rsidP="00B423B7">
            <w:pPr>
              <w:pStyle w:val="mainbody"/>
              <w:spacing w:line="240" w:lineRule="auto"/>
              <w:jc w:val="center"/>
              <w:rPr>
                <w:color w:val="000000" w:themeColor="text1"/>
              </w:rPr>
            </w:pPr>
          </w:p>
        </w:tc>
      </w:tr>
      <w:tr w:rsidR="00B423B7" w:rsidRPr="00551E56" w14:paraId="5809BDA1" w14:textId="77777777" w:rsidTr="008F58A8">
        <w:trPr>
          <w:trHeight w:val="397"/>
        </w:trPr>
        <w:tc>
          <w:tcPr>
            <w:tcW w:w="1413" w:type="dxa"/>
            <w:shd w:val="clear" w:color="auto" w:fill="auto"/>
          </w:tcPr>
          <w:p w14:paraId="027D9D00" w14:textId="587A709F" w:rsidR="00B423B7" w:rsidRPr="00BA4BBE" w:rsidRDefault="00B423B7" w:rsidP="00B423B7">
            <w:pPr>
              <w:pStyle w:val="mainbody"/>
              <w:spacing w:line="240" w:lineRule="auto"/>
              <w:jc w:val="left"/>
              <w:rPr>
                <w:color w:val="000000" w:themeColor="text1"/>
              </w:rPr>
            </w:pPr>
            <w:r>
              <w:rPr>
                <w:color w:val="000000" w:themeColor="text1"/>
              </w:rPr>
              <w:t>3.14k</w:t>
            </w:r>
          </w:p>
        </w:tc>
        <w:tc>
          <w:tcPr>
            <w:tcW w:w="5528" w:type="dxa"/>
            <w:gridSpan w:val="2"/>
            <w:shd w:val="clear" w:color="auto" w:fill="auto"/>
          </w:tcPr>
          <w:p w14:paraId="27FCA7F2" w14:textId="107064D8" w:rsidR="00B423B7" w:rsidRPr="008F58A8" w:rsidRDefault="00B423B7" w:rsidP="00B423B7">
            <w:pPr>
              <w:pStyle w:val="mainbody"/>
              <w:spacing w:line="240" w:lineRule="auto"/>
              <w:jc w:val="left"/>
              <w:rPr>
                <w:b/>
                <w:bCs/>
                <w:color w:val="000000" w:themeColor="text1"/>
              </w:rPr>
            </w:pPr>
            <w:r>
              <w:rPr>
                <w:sz w:val="20"/>
              </w:rPr>
              <w:t xml:space="preserve">How to Identify Improvements to Energy Efficiency within Processing Industries Environments </w:t>
            </w:r>
          </w:p>
        </w:tc>
        <w:tc>
          <w:tcPr>
            <w:tcW w:w="1134" w:type="dxa"/>
            <w:shd w:val="clear" w:color="auto" w:fill="auto"/>
          </w:tcPr>
          <w:p w14:paraId="22C3C96F" w14:textId="48849375" w:rsidR="00B423B7" w:rsidRDefault="00B36AB3" w:rsidP="00B423B7">
            <w:pPr>
              <w:pStyle w:val="mainbody"/>
              <w:spacing w:line="240" w:lineRule="auto"/>
              <w:jc w:val="center"/>
            </w:pPr>
            <w:r>
              <w:t>3</w:t>
            </w:r>
          </w:p>
        </w:tc>
        <w:tc>
          <w:tcPr>
            <w:tcW w:w="1559" w:type="dxa"/>
            <w:shd w:val="clear" w:color="auto" w:fill="auto"/>
          </w:tcPr>
          <w:p w14:paraId="4C135BA0" w14:textId="5972DD75" w:rsidR="00B423B7" w:rsidRPr="00257C3C" w:rsidRDefault="00B423B7" w:rsidP="00B423B7">
            <w:pPr>
              <w:pStyle w:val="mainbody"/>
              <w:spacing w:line="240" w:lineRule="auto"/>
              <w:jc w:val="center"/>
            </w:pPr>
            <w:r>
              <w:t>3</w:t>
            </w:r>
          </w:p>
        </w:tc>
        <w:tc>
          <w:tcPr>
            <w:tcW w:w="47" w:type="dxa"/>
          </w:tcPr>
          <w:p w14:paraId="1DAEDAB9" w14:textId="77777777" w:rsidR="00B423B7" w:rsidRDefault="00B423B7" w:rsidP="00B423B7">
            <w:pPr>
              <w:pStyle w:val="mainbody"/>
              <w:spacing w:line="240" w:lineRule="auto"/>
              <w:jc w:val="center"/>
              <w:rPr>
                <w:color w:val="000000" w:themeColor="text1"/>
              </w:rPr>
            </w:pPr>
          </w:p>
        </w:tc>
      </w:tr>
      <w:tr w:rsidR="00B423B7" w:rsidRPr="00551E56" w14:paraId="767EDF9A" w14:textId="77777777" w:rsidTr="008F58A8">
        <w:trPr>
          <w:trHeight w:val="397"/>
        </w:trPr>
        <w:tc>
          <w:tcPr>
            <w:tcW w:w="1413" w:type="dxa"/>
            <w:shd w:val="clear" w:color="auto" w:fill="auto"/>
          </w:tcPr>
          <w:p w14:paraId="59BC24FB" w14:textId="281F725B" w:rsidR="00B423B7" w:rsidRPr="00BA4BBE" w:rsidRDefault="00B423B7" w:rsidP="00B423B7">
            <w:pPr>
              <w:pStyle w:val="mainbody"/>
              <w:spacing w:line="240" w:lineRule="auto"/>
              <w:jc w:val="left"/>
              <w:rPr>
                <w:color w:val="000000" w:themeColor="text1"/>
              </w:rPr>
            </w:pPr>
            <w:r>
              <w:rPr>
                <w:color w:val="000000" w:themeColor="text1"/>
              </w:rPr>
              <w:t>3.14c</w:t>
            </w:r>
          </w:p>
        </w:tc>
        <w:tc>
          <w:tcPr>
            <w:tcW w:w="5528" w:type="dxa"/>
            <w:gridSpan w:val="2"/>
            <w:shd w:val="clear" w:color="auto" w:fill="auto"/>
          </w:tcPr>
          <w:p w14:paraId="21E392BE" w14:textId="7FA40D2E" w:rsidR="00B423B7" w:rsidRPr="008F58A8" w:rsidRDefault="00B423B7" w:rsidP="00B423B7">
            <w:pPr>
              <w:pStyle w:val="mainbody"/>
              <w:spacing w:line="240" w:lineRule="auto"/>
              <w:jc w:val="left"/>
              <w:rPr>
                <w:b/>
                <w:bCs/>
                <w:color w:val="000000" w:themeColor="text1"/>
              </w:rPr>
            </w:pPr>
            <w:r>
              <w:rPr>
                <w:sz w:val="20"/>
              </w:rPr>
              <w:t xml:space="preserve">Identify Improvements to Energy Efficiency within Processing Industries Environments </w:t>
            </w:r>
          </w:p>
        </w:tc>
        <w:tc>
          <w:tcPr>
            <w:tcW w:w="1134" w:type="dxa"/>
            <w:shd w:val="clear" w:color="auto" w:fill="auto"/>
          </w:tcPr>
          <w:p w14:paraId="32814988" w14:textId="2119C30D" w:rsidR="00B423B7" w:rsidRDefault="00B36AB3" w:rsidP="00B423B7">
            <w:pPr>
              <w:pStyle w:val="mainbody"/>
              <w:spacing w:line="240" w:lineRule="auto"/>
              <w:jc w:val="center"/>
            </w:pPr>
            <w:r>
              <w:t>3</w:t>
            </w:r>
          </w:p>
        </w:tc>
        <w:tc>
          <w:tcPr>
            <w:tcW w:w="1559" w:type="dxa"/>
            <w:shd w:val="clear" w:color="auto" w:fill="auto"/>
          </w:tcPr>
          <w:p w14:paraId="24EEBD53" w14:textId="26A6A786" w:rsidR="00B423B7" w:rsidRPr="00257C3C" w:rsidRDefault="00B423B7" w:rsidP="00B423B7">
            <w:pPr>
              <w:pStyle w:val="mainbody"/>
              <w:spacing w:line="240" w:lineRule="auto"/>
              <w:jc w:val="center"/>
            </w:pPr>
            <w:r>
              <w:t>3</w:t>
            </w:r>
          </w:p>
        </w:tc>
        <w:tc>
          <w:tcPr>
            <w:tcW w:w="47" w:type="dxa"/>
          </w:tcPr>
          <w:p w14:paraId="75E1E799" w14:textId="77777777" w:rsidR="00B423B7" w:rsidRDefault="00B423B7" w:rsidP="00B423B7">
            <w:pPr>
              <w:pStyle w:val="mainbody"/>
              <w:spacing w:line="240" w:lineRule="auto"/>
              <w:jc w:val="center"/>
              <w:rPr>
                <w:color w:val="000000" w:themeColor="text1"/>
              </w:rPr>
            </w:pPr>
          </w:p>
        </w:tc>
      </w:tr>
      <w:tr w:rsidR="00B423B7" w:rsidRPr="00551E56" w14:paraId="75E07F50" w14:textId="77777777" w:rsidTr="008F58A8">
        <w:trPr>
          <w:trHeight w:val="397"/>
        </w:trPr>
        <w:tc>
          <w:tcPr>
            <w:tcW w:w="1413" w:type="dxa"/>
            <w:shd w:val="clear" w:color="auto" w:fill="auto"/>
          </w:tcPr>
          <w:p w14:paraId="7C54FD12" w14:textId="1BFD8A13" w:rsidR="00B423B7" w:rsidRPr="00BA4BBE" w:rsidRDefault="00B423B7" w:rsidP="00B423B7">
            <w:pPr>
              <w:pStyle w:val="mainbody"/>
              <w:spacing w:line="240" w:lineRule="auto"/>
              <w:jc w:val="left"/>
              <w:rPr>
                <w:color w:val="000000" w:themeColor="text1"/>
              </w:rPr>
            </w:pPr>
            <w:r>
              <w:rPr>
                <w:color w:val="000000" w:themeColor="text1"/>
              </w:rPr>
              <w:lastRenderedPageBreak/>
              <w:t>3.15k</w:t>
            </w:r>
          </w:p>
        </w:tc>
        <w:tc>
          <w:tcPr>
            <w:tcW w:w="5528" w:type="dxa"/>
            <w:gridSpan w:val="2"/>
            <w:shd w:val="clear" w:color="auto" w:fill="auto"/>
          </w:tcPr>
          <w:p w14:paraId="637D8B8E" w14:textId="445CF0B2" w:rsidR="00B423B7" w:rsidRPr="008F58A8" w:rsidRDefault="00B423B7" w:rsidP="00B423B7">
            <w:pPr>
              <w:pStyle w:val="mainbody"/>
              <w:spacing w:line="240" w:lineRule="auto"/>
              <w:jc w:val="left"/>
              <w:rPr>
                <w:b/>
                <w:bCs/>
                <w:color w:val="000000" w:themeColor="text1"/>
              </w:rPr>
            </w:pPr>
            <w:r>
              <w:rPr>
                <w:sz w:val="20"/>
              </w:rPr>
              <w:t xml:space="preserve">How to Enable Learning Through Demonstrations and Instruction within Processing Industries Environments </w:t>
            </w:r>
          </w:p>
        </w:tc>
        <w:tc>
          <w:tcPr>
            <w:tcW w:w="1134" w:type="dxa"/>
            <w:shd w:val="clear" w:color="auto" w:fill="auto"/>
          </w:tcPr>
          <w:p w14:paraId="625FB5B4" w14:textId="745C9180" w:rsidR="00B423B7" w:rsidRDefault="00B36AB3" w:rsidP="00B423B7">
            <w:pPr>
              <w:pStyle w:val="mainbody"/>
              <w:spacing w:line="240" w:lineRule="auto"/>
              <w:jc w:val="center"/>
            </w:pPr>
            <w:r>
              <w:t>3</w:t>
            </w:r>
          </w:p>
        </w:tc>
        <w:tc>
          <w:tcPr>
            <w:tcW w:w="1559" w:type="dxa"/>
            <w:shd w:val="clear" w:color="auto" w:fill="auto"/>
          </w:tcPr>
          <w:p w14:paraId="0CCAA28B" w14:textId="5A149D06" w:rsidR="00B423B7" w:rsidRPr="00257C3C" w:rsidRDefault="00B423B7" w:rsidP="00B423B7">
            <w:pPr>
              <w:pStyle w:val="mainbody"/>
              <w:spacing w:line="240" w:lineRule="auto"/>
              <w:jc w:val="center"/>
            </w:pPr>
            <w:r>
              <w:t>2</w:t>
            </w:r>
          </w:p>
        </w:tc>
        <w:tc>
          <w:tcPr>
            <w:tcW w:w="47" w:type="dxa"/>
          </w:tcPr>
          <w:p w14:paraId="54CA7467" w14:textId="77777777" w:rsidR="00B423B7" w:rsidRDefault="00B423B7" w:rsidP="00B423B7">
            <w:pPr>
              <w:pStyle w:val="mainbody"/>
              <w:spacing w:line="240" w:lineRule="auto"/>
              <w:jc w:val="center"/>
              <w:rPr>
                <w:color w:val="000000" w:themeColor="text1"/>
              </w:rPr>
            </w:pPr>
          </w:p>
        </w:tc>
      </w:tr>
      <w:tr w:rsidR="00B423B7" w:rsidRPr="00551E56" w14:paraId="47F71049" w14:textId="77777777" w:rsidTr="008F58A8">
        <w:trPr>
          <w:trHeight w:val="397"/>
        </w:trPr>
        <w:tc>
          <w:tcPr>
            <w:tcW w:w="1413" w:type="dxa"/>
            <w:shd w:val="clear" w:color="auto" w:fill="auto"/>
          </w:tcPr>
          <w:p w14:paraId="40810F7B" w14:textId="39E67B4A" w:rsidR="00B423B7" w:rsidRPr="00BA4BBE" w:rsidRDefault="00B423B7" w:rsidP="00B423B7">
            <w:pPr>
              <w:pStyle w:val="mainbody"/>
              <w:spacing w:line="240" w:lineRule="auto"/>
              <w:jc w:val="left"/>
              <w:rPr>
                <w:color w:val="000000" w:themeColor="text1"/>
              </w:rPr>
            </w:pPr>
            <w:r>
              <w:rPr>
                <w:color w:val="000000" w:themeColor="text1"/>
              </w:rPr>
              <w:t>3.15c</w:t>
            </w:r>
          </w:p>
        </w:tc>
        <w:tc>
          <w:tcPr>
            <w:tcW w:w="5528" w:type="dxa"/>
            <w:gridSpan w:val="2"/>
            <w:shd w:val="clear" w:color="auto" w:fill="auto"/>
          </w:tcPr>
          <w:p w14:paraId="323BBF6C" w14:textId="60045C1D" w:rsidR="00B423B7" w:rsidRPr="008F58A8" w:rsidRDefault="00B423B7" w:rsidP="00B423B7">
            <w:pPr>
              <w:pStyle w:val="mainbody"/>
              <w:spacing w:line="240" w:lineRule="auto"/>
              <w:jc w:val="left"/>
              <w:rPr>
                <w:b/>
                <w:bCs/>
                <w:color w:val="000000" w:themeColor="text1"/>
              </w:rPr>
            </w:pPr>
            <w:r>
              <w:rPr>
                <w:sz w:val="20"/>
              </w:rPr>
              <w:t xml:space="preserve">Enable Learning Through Demonstrations and Instruction within Processing Industries Environments </w:t>
            </w:r>
          </w:p>
        </w:tc>
        <w:tc>
          <w:tcPr>
            <w:tcW w:w="1134" w:type="dxa"/>
            <w:shd w:val="clear" w:color="auto" w:fill="auto"/>
          </w:tcPr>
          <w:p w14:paraId="392B4EA1" w14:textId="1E46DC27" w:rsidR="00B423B7" w:rsidRDefault="00B36AB3" w:rsidP="00B423B7">
            <w:pPr>
              <w:pStyle w:val="mainbody"/>
              <w:spacing w:line="240" w:lineRule="auto"/>
              <w:jc w:val="center"/>
            </w:pPr>
            <w:r>
              <w:t>3</w:t>
            </w:r>
          </w:p>
        </w:tc>
        <w:tc>
          <w:tcPr>
            <w:tcW w:w="1559" w:type="dxa"/>
            <w:shd w:val="clear" w:color="auto" w:fill="auto"/>
          </w:tcPr>
          <w:p w14:paraId="4D743966" w14:textId="63D8D288" w:rsidR="00B423B7" w:rsidRPr="00257C3C" w:rsidRDefault="00B423B7" w:rsidP="00B423B7">
            <w:pPr>
              <w:pStyle w:val="mainbody"/>
              <w:spacing w:line="240" w:lineRule="auto"/>
              <w:jc w:val="center"/>
            </w:pPr>
            <w:r>
              <w:t>2</w:t>
            </w:r>
          </w:p>
        </w:tc>
        <w:tc>
          <w:tcPr>
            <w:tcW w:w="47" w:type="dxa"/>
          </w:tcPr>
          <w:p w14:paraId="7ECADFC2" w14:textId="77777777" w:rsidR="00B423B7" w:rsidRDefault="00B423B7" w:rsidP="00B423B7">
            <w:pPr>
              <w:pStyle w:val="mainbody"/>
              <w:spacing w:line="240" w:lineRule="auto"/>
              <w:jc w:val="center"/>
              <w:rPr>
                <w:color w:val="000000" w:themeColor="text1"/>
              </w:rPr>
            </w:pPr>
          </w:p>
        </w:tc>
      </w:tr>
      <w:tr w:rsidR="00B423B7" w:rsidRPr="00551E56" w14:paraId="0B16B721" w14:textId="77777777" w:rsidTr="008F58A8">
        <w:trPr>
          <w:trHeight w:val="397"/>
        </w:trPr>
        <w:tc>
          <w:tcPr>
            <w:tcW w:w="1413" w:type="dxa"/>
            <w:shd w:val="clear" w:color="auto" w:fill="auto"/>
          </w:tcPr>
          <w:p w14:paraId="08BC9BD7" w14:textId="6A966438" w:rsidR="00B423B7" w:rsidRPr="00BA4BBE" w:rsidRDefault="00B423B7" w:rsidP="00B423B7">
            <w:pPr>
              <w:pStyle w:val="mainbody"/>
              <w:spacing w:line="240" w:lineRule="auto"/>
              <w:jc w:val="left"/>
              <w:rPr>
                <w:color w:val="000000" w:themeColor="text1"/>
              </w:rPr>
            </w:pPr>
            <w:r>
              <w:rPr>
                <w:color w:val="000000" w:themeColor="text1"/>
              </w:rPr>
              <w:t>1.14k</w:t>
            </w:r>
          </w:p>
        </w:tc>
        <w:tc>
          <w:tcPr>
            <w:tcW w:w="5528" w:type="dxa"/>
            <w:gridSpan w:val="2"/>
            <w:shd w:val="clear" w:color="auto" w:fill="auto"/>
          </w:tcPr>
          <w:p w14:paraId="46B32C1F" w14:textId="216C8A02" w:rsidR="00B423B7" w:rsidRPr="008F58A8" w:rsidRDefault="00B423B7" w:rsidP="00B423B7">
            <w:pPr>
              <w:pStyle w:val="mainbody"/>
              <w:spacing w:line="240" w:lineRule="auto"/>
              <w:jc w:val="left"/>
              <w:rPr>
                <w:b/>
                <w:bCs/>
                <w:color w:val="000000" w:themeColor="text1"/>
              </w:rPr>
            </w:pPr>
            <w:r>
              <w:rPr>
                <w:sz w:val="20"/>
              </w:rPr>
              <w:t xml:space="preserve">How to Work Safely within Processing Industries Environments </w:t>
            </w:r>
          </w:p>
        </w:tc>
        <w:tc>
          <w:tcPr>
            <w:tcW w:w="1134" w:type="dxa"/>
            <w:shd w:val="clear" w:color="auto" w:fill="auto"/>
          </w:tcPr>
          <w:p w14:paraId="62B070C2" w14:textId="1F78995D" w:rsidR="00B423B7" w:rsidRDefault="00B36AB3" w:rsidP="00B423B7">
            <w:pPr>
              <w:pStyle w:val="mainbody"/>
              <w:spacing w:line="240" w:lineRule="auto"/>
              <w:jc w:val="center"/>
            </w:pPr>
            <w:r>
              <w:t>2</w:t>
            </w:r>
          </w:p>
        </w:tc>
        <w:tc>
          <w:tcPr>
            <w:tcW w:w="1559" w:type="dxa"/>
            <w:shd w:val="clear" w:color="auto" w:fill="auto"/>
          </w:tcPr>
          <w:p w14:paraId="25E2B7F7" w14:textId="04CF83DD" w:rsidR="00B423B7" w:rsidRPr="00257C3C" w:rsidRDefault="00B423B7" w:rsidP="00B423B7">
            <w:pPr>
              <w:pStyle w:val="mainbody"/>
              <w:spacing w:line="240" w:lineRule="auto"/>
              <w:jc w:val="center"/>
            </w:pPr>
            <w:r>
              <w:t>2</w:t>
            </w:r>
          </w:p>
        </w:tc>
        <w:tc>
          <w:tcPr>
            <w:tcW w:w="47" w:type="dxa"/>
          </w:tcPr>
          <w:p w14:paraId="05B85161" w14:textId="77777777" w:rsidR="00B423B7" w:rsidRDefault="00B423B7" w:rsidP="00B423B7">
            <w:pPr>
              <w:pStyle w:val="mainbody"/>
              <w:spacing w:line="240" w:lineRule="auto"/>
              <w:jc w:val="center"/>
              <w:rPr>
                <w:color w:val="000000" w:themeColor="text1"/>
              </w:rPr>
            </w:pPr>
          </w:p>
        </w:tc>
      </w:tr>
      <w:tr w:rsidR="00B423B7" w:rsidRPr="00551E56" w14:paraId="2A1CDB4D" w14:textId="77777777" w:rsidTr="008F58A8">
        <w:trPr>
          <w:trHeight w:val="397"/>
        </w:trPr>
        <w:tc>
          <w:tcPr>
            <w:tcW w:w="1413" w:type="dxa"/>
            <w:shd w:val="clear" w:color="auto" w:fill="auto"/>
          </w:tcPr>
          <w:p w14:paraId="0A370D5A" w14:textId="74B953C4" w:rsidR="00B423B7" w:rsidRPr="00BA4BBE" w:rsidRDefault="00B423B7" w:rsidP="00B423B7">
            <w:pPr>
              <w:pStyle w:val="mainbody"/>
              <w:spacing w:line="240" w:lineRule="auto"/>
              <w:jc w:val="left"/>
              <w:rPr>
                <w:color w:val="000000" w:themeColor="text1"/>
              </w:rPr>
            </w:pPr>
            <w:r>
              <w:rPr>
                <w:color w:val="000000" w:themeColor="text1"/>
              </w:rPr>
              <w:t>1.14c</w:t>
            </w:r>
          </w:p>
        </w:tc>
        <w:tc>
          <w:tcPr>
            <w:tcW w:w="5528" w:type="dxa"/>
            <w:gridSpan w:val="2"/>
            <w:shd w:val="clear" w:color="auto" w:fill="auto"/>
          </w:tcPr>
          <w:p w14:paraId="7D07FF0C" w14:textId="0231DB5F" w:rsidR="00B423B7" w:rsidRPr="008F58A8" w:rsidRDefault="00B423B7" w:rsidP="00B423B7">
            <w:pPr>
              <w:pStyle w:val="mainbody"/>
              <w:spacing w:line="240" w:lineRule="auto"/>
              <w:jc w:val="left"/>
              <w:rPr>
                <w:b/>
                <w:bCs/>
                <w:color w:val="000000" w:themeColor="text1"/>
              </w:rPr>
            </w:pPr>
            <w:r>
              <w:rPr>
                <w:sz w:val="20"/>
              </w:rPr>
              <w:t xml:space="preserve">Work Safely within Processing Industries Environments </w:t>
            </w:r>
          </w:p>
        </w:tc>
        <w:tc>
          <w:tcPr>
            <w:tcW w:w="1134" w:type="dxa"/>
            <w:shd w:val="clear" w:color="auto" w:fill="auto"/>
          </w:tcPr>
          <w:p w14:paraId="36D068E5" w14:textId="70A04C6A" w:rsidR="00B423B7" w:rsidRDefault="00B36AB3" w:rsidP="00B423B7">
            <w:pPr>
              <w:pStyle w:val="mainbody"/>
              <w:spacing w:line="240" w:lineRule="auto"/>
              <w:jc w:val="center"/>
            </w:pPr>
            <w:r>
              <w:t>2</w:t>
            </w:r>
          </w:p>
        </w:tc>
        <w:tc>
          <w:tcPr>
            <w:tcW w:w="1559" w:type="dxa"/>
            <w:shd w:val="clear" w:color="auto" w:fill="auto"/>
          </w:tcPr>
          <w:p w14:paraId="7454E4A4" w14:textId="280259ED" w:rsidR="00B423B7" w:rsidRPr="00257C3C" w:rsidRDefault="00B423B7" w:rsidP="00B423B7">
            <w:pPr>
              <w:pStyle w:val="mainbody"/>
              <w:spacing w:line="240" w:lineRule="auto"/>
              <w:jc w:val="center"/>
            </w:pPr>
            <w:r>
              <w:t>1</w:t>
            </w:r>
          </w:p>
        </w:tc>
        <w:tc>
          <w:tcPr>
            <w:tcW w:w="47" w:type="dxa"/>
          </w:tcPr>
          <w:p w14:paraId="77D46468" w14:textId="77777777" w:rsidR="00B423B7" w:rsidRDefault="00B423B7" w:rsidP="00B423B7">
            <w:pPr>
              <w:pStyle w:val="mainbody"/>
              <w:spacing w:line="240" w:lineRule="auto"/>
              <w:jc w:val="center"/>
              <w:rPr>
                <w:color w:val="000000" w:themeColor="text1"/>
              </w:rPr>
            </w:pPr>
          </w:p>
        </w:tc>
      </w:tr>
      <w:tr w:rsidR="00B423B7" w:rsidRPr="00551E56" w14:paraId="5B94F280" w14:textId="77777777" w:rsidTr="008F58A8">
        <w:trPr>
          <w:trHeight w:val="397"/>
        </w:trPr>
        <w:tc>
          <w:tcPr>
            <w:tcW w:w="1413" w:type="dxa"/>
            <w:shd w:val="clear" w:color="auto" w:fill="auto"/>
          </w:tcPr>
          <w:p w14:paraId="3331C690" w14:textId="4B021ED1" w:rsidR="00B423B7" w:rsidRPr="00BA4BBE" w:rsidRDefault="00B423B7" w:rsidP="00B423B7">
            <w:pPr>
              <w:pStyle w:val="mainbody"/>
              <w:spacing w:line="240" w:lineRule="auto"/>
              <w:jc w:val="left"/>
              <w:rPr>
                <w:color w:val="000000" w:themeColor="text1"/>
              </w:rPr>
            </w:pPr>
            <w:r>
              <w:rPr>
                <w:color w:val="000000" w:themeColor="text1"/>
              </w:rPr>
              <w:t>4.4k</w:t>
            </w:r>
          </w:p>
        </w:tc>
        <w:tc>
          <w:tcPr>
            <w:tcW w:w="5528" w:type="dxa"/>
            <w:gridSpan w:val="2"/>
            <w:shd w:val="clear" w:color="auto" w:fill="auto"/>
          </w:tcPr>
          <w:p w14:paraId="179B5E2D" w14:textId="5204DEC7" w:rsidR="00B423B7" w:rsidRPr="008F58A8" w:rsidRDefault="00B423B7" w:rsidP="00B423B7">
            <w:pPr>
              <w:pStyle w:val="mainbody"/>
              <w:spacing w:line="240" w:lineRule="auto"/>
              <w:jc w:val="left"/>
              <w:rPr>
                <w:b/>
                <w:bCs/>
                <w:color w:val="000000" w:themeColor="text1"/>
              </w:rPr>
            </w:pPr>
            <w:r>
              <w:rPr>
                <w:sz w:val="20"/>
              </w:rPr>
              <w:t xml:space="preserve">How to Solve Operational Problems within Processing Industries Environments </w:t>
            </w:r>
          </w:p>
        </w:tc>
        <w:tc>
          <w:tcPr>
            <w:tcW w:w="1134" w:type="dxa"/>
            <w:shd w:val="clear" w:color="auto" w:fill="auto"/>
          </w:tcPr>
          <w:p w14:paraId="3E78B259" w14:textId="50A07139" w:rsidR="00B423B7" w:rsidRDefault="00B36AB3" w:rsidP="00B423B7">
            <w:pPr>
              <w:pStyle w:val="mainbody"/>
              <w:spacing w:line="240" w:lineRule="auto"/>
              <w:jc w:val="center"/>
            </w:pPr>
            <w:r>
              <w:t>4</w:t>
            </w:r>
          </w:p>
        </w:tc>
        <w:tc>
          <w:tcPr>
            <w:tcW w:w="1559" w:type="dxa"/>
            <w:shd w:val="clear" w:color="auto" w:fill="auto"/>
          </w:tcPr>
          <w:p w14:paraId="375EDD8B" w14:textId="01459AFF" w:rsidR="00B423B7" w:rsidRPr="00257C3C" w:rsidRDefault="00B423B7" w:rsidP="00B423B7">
            <w:pPr>
              <w:pStyle w:val="mainbody"/>
              <w:spacing w:line="240" w:lineRule="auto"/>
              <w:jc w:val="center"/>
            </w:pPr>
            <w:r>
              <w:t>5</w:t>
            </w:r>
          </w:p>
        </w:tc>
        <w:tc>
          <w:tcPr>
            <w:tcW w:w="47" w:type="dxa"/>
          </w:tcPr>
          <w:p w14:paraId="4D65F5D6" w14:textId="77777777" w:rsidR="00B423B7" w:rsidRDefault="00B423B7" w:rsidP="00B423B7">
            <w:pPr>
              <w:pStyle w:val="mainbody"/>
              <w:spacing w:line="240" w:lineRule="auto"/>
              <w:jc w:val="center"/>
              <w:rPr>
                <w:color w:val="000000" w:themeColor="text1"/>
              </w:rPr>
            </w:pPr>
          </w:p>
        </w:tc>
      </w:tr>
      <w:tr w:rsidR="00B423B7" w:rsidRPr="00551E56" w14:paraId="0637AB6E" w14:textId="77777777" w:rsidTr="008F58A8">
        <w:trPr>
          <w:trHeight w:val="397"/>
        </w:trPr>
        <w:tc>
          <w:tcPr>
            <w:tcW w:w="1413" w:type="dxa"/>
            <w:shd w:val="clear" w:color="auto" w:fill="auto"/>
          </w:tcPr>
          <w:p w14:paraId="3E6D3EBE" w14:textId="390918DA" w:rsidR="00B423B7" w:rsidRPr="00BA4BBE" w:rsidRDefault="00B423B7" w:rsidP="00B423B7">
            <w:pPr>
              <w:pStyle w:val="mainbody"/>
              <w:spacing w:line="240" w:lineRule="auto"/>
              <w:jc w:val="left"/>
              <w:rPr>
                <w:color w:val="000000" w:themeColor="text1"/>
              </w:rPr>
            </w:pPr>
            <w:r>
              <w:rPr>
                <w:color w:val="000000" w:themeColor="text1"/>
              </w:rPr>
              <w:t>4.4c</w:t>
            </w:r>
          </w:p>
        </w:tc>
        <w:tc>
          <w:tcPr>
            <w:tcW w:w="5528" w:type="dxa"/>
            <w:gridSpan w:val="2"/>
            <w:shd w:val="clear" w:color="auto" w:fill="auto"/>
          </w:tcPr>
          <w:p w14:paraId="000CC17D" w14:textId="64AD978C" w:rsidR="00B423B7" w:rsidRPr="008F58A8" w:rsidRDefault="00B423B7" w:rsidP="00B423B7">
            <w:pPr>
              <w:pStyle w:val="mainbody"/>
              <w:spacing w:line="240" w:lineRule="auto"/>
              <w:jc w:val="left"/>
              <w:rPr>
                <w:b/>
                <w:bCs/>
                <w:color w:val="000000" w:themeColor="text1"/>
              </w:rPr>
            </w:pPr>
            <w:r>
              <w:rPr>
                <w:sz w:val="20"/>
              </w:rPr>
              <w:t xml:space="preserve">Solve Operational Problems within Processing Industries Environments </w:t>
            </w:r>
          </w:p>
        </w:tc>
        <w:tc>
          <w:tcPr>
            <w:tcW w:w="1134" w:type="dxa"/>
            <w:shd w:val="clear" w:color="auto" w:fill="auto"/>
          </w:tcPr>
          <w:p w14:paraId="04679050" w14:textId="36247525" w:rsidR="00B423B7" w:rsidRDefault="00B36AB3" w:rsidP="00B423B7">
            <w:pPr>
              <w:pStyle w:val="mainbody"/>
              <w:spacing w:line="240" w:lineRule="auto"/>
              <w:jc w:val="center"/>
            </w:pPr>
            <w:r>
              <w:t>4</w:t>
            </w:r>
          </w:p>
        </w:tc>
        <w:tc>
          <w:tcPr>
            <w:tcW w:w="1559" w:type="dxa"/>
            <w:shd w:val="clear" w:color="auto" w:fill="auto"/>
          </w:tcPr>
          <w:p w14:paraId="1417ED83" w14:textId="6657DD89" w:rsidR="00B423B7" w:rsidRPr="00257C3C" w:rsidRDefault="00B423B7" w:rsidP="00B423B7">
            <w:pPr>
              <w:pStyle w:val="mainbody"/>
              <w:spacing w:line="240" w:lineRule="auto"/>
              <w:jc w:val="center"/>
            </w:pPr>
            <w:r>
              <w:t>4</w:t>
            </w:r>
          </w:p>
        </w:tc>
        <w:tc>
          <w:tcPr>
            <w:tcW w:w="47" w:type="dxa"/>
          </w:tcPr>
          <w:p w14:paraId="74FF6E4E" w14:textId="77777777" w:rsidR="00B423B7" w:rsidRDefault="00B423B7" w:rsidP="00B423B7">
            <w:pPr>
              <w:pStyle w:val="mainbody"/>
              <w:spacing w:line="240" w:lineRule="auto"/>
              <w:jc w:val="center"/>
              <w:rPr>
                <w:color w:val="000000" w:themeColor="text1"/>
              </w:rPr>
            </w:pPr>
          </w:p>
        </w:tc>
      </w:tr>
      <w:tr w:rsidR="00B423B7" w:rsidRPr="00551E56" w14:paraId="45B392E9" w14:textId="77777777" w:rsidTr="008F58A8">
        <w:trPr>
          <w:trHeight w:val="397"/>
        </w:trPr>
        <w:tc>
          <w:tcPr>
            <w:tcW w:w="1413" w:type="dxa"/>
            <w:shd w:val="clear" w:color="auto" w:fill="auto"/>
          </w:tcPr>
          <w:p w14:paraId="519B180E" w14:textId="7F6240F0" w:rsidR="00B423B7" w:rsidRPr="00BA4BBE" w:rsidRDefault="00B423B7" w:rsidP="00B423B7">
            <w:pPr>
              <w:pStyle w:val="mainbody"/>
              <w:spacing w:line="240" w:lineRule="auto"/>
              <w:jc w:val="left"/>
              <w:rPr>
                <w:color w:val="000000" w:themeColor="text1"/>
              </w:rPr>
            </w:pPr>
            <w:r>
              <w:rPr>
                <w:color w:val="000000" w:themeColor="text1"/>
              </w:rPr>
              <w:t>4.6k</w:t>
            </w:r>
          </w:p>
        </w:tc>
        <w:tc>
          <w:tcPr>
            <w:tcW w:w="5528" w:type="dxa"/>
            <w:gridSpan w:val="2"/>
            <w:shd w:val="clear" w:color="auto" w:fill="auto"/>
          </w:tcPr>
          <w:p w14:paraId="45F6AFF2" w14:textId="357EA4BC" w:rsidR="00B423B7" w:rsidRPr="008F58A8" w:rsidRDefault="00B423B7" w:rsidP="00B423B7">
            <w:pPr>
              <w:pStyle w:val="mainbody"/>
              <w:spacing w:line="240" w:lineRule="auto"/>
              <w:jc w:val="left"/>
              <w:rPr>
                <w:b/>
                <w:bCs/>
                <w:color w:val="000000" w:themeColor="text1"/>
              </w:rPr>
            </w:pPr>
            <w:r>
              <w:rPr>
                <w:sz w:val="20"/>
              </w:rPr>
              <w:t xml:space="preserve">How to Develop and Update Standard Operating Procedure(s) within Processing Industries Environments </w:t>
            </w:r>
          </w:p>
        </w:tc>
        <w:tc>
          <w:tcPr>
            <w:tcW w:w="1134" w:type="dxa"/>
            <w:shd w:val="clear" w:color="auto" w:fill="auto"/>
          </w:tcPr>
          <w:p w14:paraId="23C8AF1B" w14:textId="2FAED353" w:rsidR="00B423B7" w:rsidRDefault="00B36AB3" w:rsidP="00B423B7">
            <w:pPr>
              <w:pStyle w:val="mainbody"/>
              <w:spacing w:line="240" w:lineRule="auto"/>
              <w:jc w:val="center"/>
            </w:pPr>
            <w:r>
              <w:t>4</w:t>
            </w:r>
          </w:p>
        </w:tc>
        <w:tc>
          <w:tcPr>
            <w:tcW w:w="1559" w:type="dxa"/>
            <w:shd w:val="clear" w:color="auto" w:fill="auto"/>
          </w:tcPr>
          <w:p w14:paraId="64F270A1" w14:textId="53DAB3C0" w:rsidR="00B423B7" w:rsidRPr="00257C3C" w:rsidRDefault="00B423B7" w:rsidP="00B423B7">
            <w:pPr>
              <w:pStyle w:val="mainbody"/>
              <w:spacing w:line="240" w:lineRule="auto"/>
              <w:jc w:val="center"/>
            </w:pPr>
            <w:r>
              <w:t>4</w:t>
            </w:r>
          </w:p>
        </w:tc>
        <w:tc>
          <w:tcPr>
            <w:tcW w:w="47" w:type="dxa"/>
          </w:tcPr>
          <w:p w14:paraId="43D7B7D1" w14:textId="77777777" w:rsidR="00B423B7" w:rsidRDefault="00B423B7" w:rsidP="00B423B7">
            <w:pPr>
              <w:pStyle w:val="mainbody"/>
              <w:spacing w:line="240" w:lineRule="auto"/>
              <w:jc w:val="center"/>
              <w:rPr>
                <w:color w:val="000000" w:themeColor="text1"/>
              </w:rPr>
            </w:pPr>
          </w:p>
        </w:tc>
      </w:tr>
      <w:tr w:rsidR="00B423B7" w:rsidRPr="00551E56" w14:paraId="1852CC9B" w14:textId="77777777" w:rsidTr="008F58A8">
        <w:trPr>
          <w:trHeight w:val="397"/>
        </w:trPr>
        <w:tc>
          <w:tcPr>
            <w:tcW w:w="1413" w:type="dxa"/>
            <w:shd w:val="clear" w:color="auto" w:fill="auto"/>
          </w:tcPr>
          <w:p w14:paraId="5D36A874" w14:textId="7F27C74A" w:rsidR="00B423B7" w:rsidRPr="00BA4BBE" w:rsidRDefault="00B423B7" w:rsidP="00B423B7">
            <w:pPr>
              <w:pStyle w:val="mainbody"/>
              <w:spacing w:line="240" w:lineRule="auto"/>
              <w:jc w:val="left"/>
              <w:rPr>
                <w:color w:val="000000" w:themeColor="text1"/>
              </w:rPr>
            </w:pPr>
            <w:r>
              <w:rPr>
                <w:color w:val="000000" w:themeColor="text1"/>
              </w:rPr>
              <w:t>4.6c</w:t>
            </w:r>
          </w:p>
        </w:tc>
        <w:tc>
          <w:tcPr>
            <w:tcW w:w="5528" w:type="dxa"/>
            <w:gridSpan w:val="2"/>
            <w:shd w:val="clear" w:color="auto" w:fill="auto"/>
          </w:tcPr>
          <w:p w14:paraId="14E956DD" w14:textId="504EFCD0" w:rsidR="00B423B7" w:rsidRPr="008F58A8" w:rsidRDefault="00B423B7" w:rsidP="00B423B7">
            <w:pPr>
              <w:pStyle w:val="mainbody"/>
              <w:spacing w:line="240" w:lineRule="auto"/>
              <w:jc w:val="left"/>
              <w:rPr>
                <w:b/>
                <w:bCs/>
                <w:color w:val="000000" w:themeColor="text1"/>
              </w:rPr>
            </w:pPr>
            <w:r>
              <w:rPr>
                <w:sz w:val="20"/>
              </w:rPr>
              <w:t xml:space="preserve">Develop and Update Standard Operating Procedure(s) within Processing Industries Environments </w:t>
            </w:r>
          </w:p>
        </w:tc>
        <w:tc>
          <w:tcPr>
            <w:tcW w:w="1134" w:type="dxa"/>
            <w:shd w:val="clear" w:color="auto" w:fill="auto"/>
          </w:tcPr>
          <w:p w14:paraId="56B62544" w14:textId="60EDEA8C" w:rsidR="00B423B7" w:rsidRDefault="00B36AB3" w:rsidP="00B423B7">
            <w:pPr>
              <w:pStyle w:val="mainbody"/>
              <w:spacing w:line="240" w:lineRule="auto"/>
              <w:jc w:val="center"/>
            </w:pPr>
            <w:r>
              <w:t>4</w:t>
            </w:r>
          </w:p>
        </w:tc>
        <w:tc>
          <w:tcPr>
            <w:tcW w:w="1559" w:type="dxa"/>
            <w:shd w:val="clear" w:color="auto" w:fill="auto"/>
          </w:tcPr>
          <w:p w14:paraId="24C07866" w14:textId="082EB009" w:rsidR="00B423B7" w:rsidRPr="00257C3C" w:rsidRDefault="00B423B7" w:rsidP="00B423B7">
            <w:pPr>
              <w:pStyle w:val="mainbody"/>
              <w:spacing w:line="240" w:lineRule="auto"/>
              <w:jc w:val="center"/>
            </w:pPr>
            <w:r>
              <w:t>4</w:t>
            </w:r>
          </w:p>
        </w:tc>
        <w:tc>
          <w:tcPr>
            <w:tcW w:w="47" w:type="dxa"/>
          </w:tcPr>
          <w:p w14:paraId="06D79A9A" w14:textId="77777777" w:rsidR="00B423B7" w:rsidRDefault="00B423B7" w:rsidP="00B423B7">
            <w:pPr>
              <w:pStyle w:val="mainbody"/>
              <w:spacing w:line="240" w:lineRule="auto"/>
              <w:jc w:val="center"/>
              <w:rPr>
                <w:color w:val="000000" w:themeColor="text1"/>
              </w:rPr>
            </w:pPr>
          </w:p>
        </w:tc>
      </w:tr>
    </w:tbl>
    <w:p w14:paraId="4F964D68" w14:textId="5C69F59A" w:rsidR="00D522FD" w:rsidRDefault="00D522FD" w:rsidP="00257C3C">
      <w:pPr>
        <w:ind w:left="0" w:firstLine="0"/>
      </w:pPr>
    </w:p>
    <w:p w14:paraId="232CBFB5" w14:textId="45C400A7" w:rsidR="00530347" w:rsidRPr="00D80D05" w:rsidRDefault="00257C3C" w:rsidP="009C46BB">
      <w:pPr>
        <w:pStyle w:val="Heading1"/>
      </w:pPr>
      <w:r>
        <w:t>A</w:t>
      </w:r>
      <w:r w:rsidR="00C438DF" w:rsidRPr="00D80D05">
        <w:t xml:space="preserve">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2F95" w14:textId="77777777" w:rsidR="00350525" w:rsidRDefault="00350525">
      <w:pPr>
        <w:spacing w:after="0" w:line="240" w:lineRule="auto"/>
      </w:pPr>
      <w:r>
        <w:separator/>
      </w:r>
    </w:p>
  </w:endnote>
  <w:endnote w:type="continuationSeparator" w:id="0">
    <w:p w14:paraId="22496267" w14:textId="77777777" w:rsidR="00350525" w:rsidRDefault="0035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AC67" w14:textId="77777777" w:rsidR="00350525" w:rsidRDefault="00350525">
      <w:pPr>
        <w:spacing w:after="0" w:line="240" w:lineRule="auto"/>
      </w:pPr>
      <w:r>
        <w:separator/>
      </w:r>
    </w:p>
  </w:footnote>
  <w:footnote w:type="continuationSeparator" w:id="0">
    <w:p w14:paraId="459F14E0" w14:textId="77777777" w:rsidR="00350525" w:rsidRDefault="0035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0348"/>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F2875"/>
    <w:rsid w:val="000F3794"/>
    <w:rsid w:val="00101847"/>
    <w:rsid w:val="00105947"/>
    <w:rsid w:val="00106037"/>
    <w:rsid w:val="00106AC4"/>
    <w:rsid w:val="00107A0A"/>
    <w:rsid w:val="00131D8F"/>
    <w:rsid w:val="00133A94"/>
    <w:rsid w:val="00143D98"/>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4899"/>
    <w:rsid w:val="00245BE7"/>
    <w:rsid w:val="0024602B"/>
    <w:rsid w:val="00246496"/>
    <w:rsid w:val="00257C3C"/>
    <w:rsid w:val="00264B4F"/>
    <w:rsid w:val="0027141B"/>
    <w:rsid w:val="0027473E"/>
    <w:rsid w:val="002908EE"/>
    <w:rsid w:val="002A2C32"/>
    <w:rsid w:val="002B587E"/>
    <w:rsid w:val="002D6811"/>
    <w:rsid w:val="002E545C"/>
    <w:rsid w:val="002E63BE"/>
    <w:rsid w:val="002E6BA4"/>
    <w:rsid w:val="002F72DF"/>
    <w:rsid w:val="00301812"/>
    <w:rsid w:val="00302D22"/>
    <w:rsid w:val="00313A6F"/>
    <w:rsid w:val="00313D79"/>
    <w:rsid w:val="003172FC"/>
    <w:rsid w:val="00321C83"/>
    <w:rsid w:val="00323326"/>
    <w:rsid w:val="003240B0"/>
    <w:rsid w:val="00326CD5"/>
    <w:rsid w:val="00326F15"/>
    <w:rsid w:val="00332A18"/>
    <w:rsid w:val="00336305"/>
    <w:rsid w:val="0033776B"/>
    <w:rsid w:val="00340825"/>
    <w:rsid w:val="0034181E"/>
    <w:rsid w:val="003435B4"/>
    <w:rsid w:val="0034372A"/>
    <w:rsid w:val="00350525"/>
    <w:rsid w:val="0036023D"/>
    <w:rsid w:val="00363B02"/>
    <w:rsid w:val="0036557C"/>
    <w:rsid w:val="0036706C"/>
    <w:rsid w:val="003716B1"/>
    <w:rsid w:val="00381069"/>
    <w:rsid w:val="00383149"/>
    <w:rsid w:val="00386B4C"/>
    <w:rsid w:val="00390ADF"/>
    <w:rsid w:val="00395B53"/>
    <w:rsid w:val="003A1DFC"/>
    <w:rsid w:val="003A525B"/>
    <w:rsid w:val="003A6805"/>
    <w:rsid w:val="003A69F1"/>
    <w:rsid w:val="003B1225"/>
    <w:rsid w:val="003B37F5"/>
    <w:rsid w:val="003B3D34"/>
    <w:rsid w:val="003B4C52"/>
    <w:rsid w:val="003B7A13"/>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6147D"/>
    <w:rsid w:val="004758AB"/>
    <w:rsid w:val="00481699"/>
    <w:rsid w:val="00486F4B"/>
    <w:rsid w:val="0049109B"/>
    <w:rsid w:val="00493B69"/>
    <w:rsid w:val="004A56F4"/>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32AF"/>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02C2"/>
    <w:rsid w:val="00692521"/>
    <w:rsid w:val="0069383A"/>
    <w:rsid w:val="00693EBA"/>
    <w:rsid w:val="006946A8"/>
    <w:rsid w:val="006A1770"/>
    <w:rsid w:val="006A6792"/>
    <w:rsid w:val="006A72BA"/>
    <w:rsid w:val="006B1EB7"/>
    <w:rsid w:val="006B30C6"/>
    <w:rsid w:val="006B481B"/>
    <w:rsid w:val="006B57C0"/>
    <w:rsid w:val="006B5A69"/>
    <w:rsid w:val="006B65DB"/>
    <w:rsid w:val="006B684F"/>
    <w:rsid w:val="006C7217"/>
    <w:rsid w:val="006D0971"/>
    <w:rsid w:val="006D3D80"/>
    <w:rsid w:val="006D4B71"/>
    <w:rsid w:val="006E0029"/>
    <w:rsid w:val="006E6B41"/>
    <w:rsid w:val="006F172B"/>
    <w:rsid w:val="006F182B"/>
    <w:rsid w:val="006F4E39"/>
    <w:rsid w:val="006F4E9F"/>
    <w:rsid w:val="006F59FB"/>
    <w:rsid w:val="00700390"/>
    <w:rsid w:val="007004AE"/>
    <w:rsid w:val="00736F30"/>
    <w:rsid w:val="00745404"/>
    <w:rsid w:val="007563D4"/>
    <w:rsid w:val="0076139A"/>
    <w:rsid w:val="0076252D"/>
    <w:rsid w:val="00765D04"/>
    <w:rsid w:val="00766B32"/>
    <w:rsid w:val="00766C39"/>
    <w:rsid w:val="00767C37"/>
    <w:rsid w:val="00777A5D"/>
    <w:rsid w:val="0078088B"/>
    <w:rsid w:val="00784776"/>
    <w:rsid w:val="00785781"/>
    <w:rsid w:val="00785D73"/>
    <w:rsid w:val="0079561D"/>
    <w:rsid w:val="00796AA7"/>
    <w:rsid w:val="007A373E"/>
    <w:rsid w:val="007A52B3"/>
    <w:rsid w:val="007A7E4E"/>
    <w:rsid w:val="007B1B55"/>
    <w:rsid w:val="007B1D8F"/>
    <w:rsid w:val="007B747D"/>
    <w:rsid w:val="007C3EAA"/>
    <w:rsid w:val="007D21EA"/>
    <w:rsid w:val="007D3B57"/>
    <w:rsid w:val="007D3CAA"/>
    <w:rsid w:val="007D5D00"/>
    <w:rsid w:val="007E0AED"/>
    <w:rsid w:val="007E28DA"/>
    <w:rsid w:val="007F7D06"/>
    <w:rsid w:val="00800159"/>
    <w:rsid w:val="008122E7"/>
    <w:rsid w:val="00816924"/>
    <w:rsid w:val="00827E42"/>
    <w:rsid w:val="008377CB"/>
    <w:rsid w:val="00864665"/>
    <w:rsid w:val="00865010"/>
    <w:rsid w:val="00877C2B"/>
    <w:rsid w:val="0088470B"/>
    <w:rsid w:val="00884967"/>
    <w:rsid w:val="008B33EB"/>
    <w:rsid w:val="008B76AD"/>
    <w:rsid w:val="008C2C2F"/>
    <w:rsid w:val="008C3F5C"/>
    <w:rsid w:val="008C4084"/>
    <w:rsid w:val="008D0A3F"/>
    <w:rsid w:val="008E1E65"/>
    <w:rsid w:val="008E2A9E"/>
    <w:rsid w:val="008E7AAF"/>
    <w:rsid w:val="008F1553"/>
    <w:rsid w:val="008F1B2A"/>
    <w:rsid w:val="008F489C"/>
    <w:rsid w:val="008F58A8"/>
    <w:rsid w:val="008F64AC"/>
    <w:rsid w:val="008F797C"/>
    <w:rsid w:val="0090075F"/>
    <w:rsid w:val="00901060"/>
    <w:rsid w:val="00914089"/>
    <w:rsid w:val="009342AB"/>
    <w:rsid w:val="00936BE9"/>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D1CC2"/>
    <w:rsid w:val="009E2FD5"/>
    <w:rsid w:val="009E4AFE"/>
    <w:rsid w:val="009F14DC"/>
    <w:rsid w:val="009F6521"/>
    <w:rsid w:val="00A001A5"/>
    <w:rsid w:val="00A035E6"/>
    <w:rsid w:val="00A043E9"/>
    <w:rsid w:val="00A057A8"/>
    <w:rsid w:val="00A1191F"/>
    <w:rsid w:val="00A15B60"/>
    <w:rsid w:val="00A26AED"/>
    <w:rsid w:val="00A309B6"/>
    <w:rsid w:val="00A33A85"/>
    <w:rsid w:val="00A438E3"/>
    <w:rsid w:val="00A453C4"/>
    <w:rsid w:val="00A465CE"/>
    <w:rsid w:val="00A5018A"/>
    <w:rsid w:val="00A5046A"/>
    <w:rsid w:val="00A574EB"/>
    <w:rsid w:val="00A60E38"/>
    <w:rsid w:val="00A64323"/>
    <w:rsid w:val="00A65A51"/>
    <w:rsid w:val="00A723F8"/>
    <w:rsid w:val="00A75A9B"/>
    <w:rsid w:val="00A76DCB"/>
    <w:rsid w:val="00A816F4"/>
    <w:rsid w:val="00A8473B"/>
    <w:rsid w:val="00AA302E"/>
    <w:rsid w:val="00AB1807"/>
    <w:rsid w:val="00AC0AE3"/>
    <w:rsid w:val="00AC5090"/>
    <w:rsid w:val="00AD785C"/>
    <w:rsid w:val="00AE6151"/>
    <w:rsid w:val="00B06065"/>
    <w:rsid w:val="00B06321"/>
    <w:rsid w:val="00B11B22"/>
    <w:rsid w:val="00B128D5"/>
    <w:rsid w:val="00B217D6"/>
    <w:rsid w:val="00B239C8"/>
    <w:rsid w:val="00B2587A"/>
    <w:rsid w:val="00B25DB6"/>
    <w:rsid w:val="00B36AB3"/>
    <w:rsid w:val="00B37AA8"/>
    <w:rsid w:val="00B408C2"/>
    <w:rsid w:val="00B423B7"/>
    <w:rsid w:val="00B50C6C"/>
    <w:rsid w:val="00B51435"/>
    <w:rsid w:val="00B55EE1"/>
    <w:rsid w:val="00B8023C"/>
    <w:rsid w:val="00B92666"/>
    <w:rsid w:val="00B957AE"/>
    <w:rsid w:val="00BA0C3B"/>
    <w:rsid w:val="00BA2083"/>
    <w:rsid w:val="00BA2D2F"/>
    <w:rsid w:val="00BA351F"/>
    <w:rsid w:val="00BA4BBE"/>
    <w:rsid w:val="00BB2B93"/>
    <w:rsid w:val="00BC1C78"/>
    <w:rsid w:val="00BD346E"/>
    <w:rsid w:val="00BD6F0E"/>
    <w:rsid w:val="00BE2993"/>
    <w:rsid w:val="00BF4D0E"/>
    <w:rsid w:val="00BF7710"/>
    <w:rsid w:val="00C05171"/>
    <w:rsid w:val="00C06204"/>
    <w:rsid w:val="00C23FAB"/>
    <w:rsid w:val="00C27775"/>
    <w:rsid w:val="00C438DF"/>
    <w:rsid w:val="00C475D0"/>
    <w:rsid w:val="00C47FF4"/>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1CA8"/>
    <w:rsid w:val="00D82BB9"/>
    <w:rsid w:val="00DA3321"/>
    <w:rsid w:val="00DB7FE6"/>
    <w:rsid w:val="00DC5B6A"/>
    <w:rsid w:val="00DD6736"/>
    <w:rsid w:val="00DE05D5"/>
    <w:rsid w:val="00DE1250"/>
    <w:rsid w:val="00DF069A"/>
    <w:rsid w:val="00DF203B"/>
    <w:rsid w:val="00DF4BF0"/>
    <w:rsid w:val="00E11C03"/>
    <w:rsid w:val="00E16CB3"/>
    <w:rsid w:val="00E20339"/>
    <w:rsid w:val="00E35775"/>
    <w:rsid w:val="00E360ED"/>
    <w:rsid w:val="00E41C2E"/>
    <w:rsid w:val="00E4259A"/>
    <w:rsid w:val="00E52EC4"/>
    <w:rsid w:val="00E54D1D"/>
    <w:rsid w:val="00E55187"/>
    <w:rsid w:val="00E66B0D"/>
    <w:rsid w:val="00E71745"/>
    <w:rsid w:val="00E7188B"/>
    <w:rsid w:val="00E74199"/>
    <w:rsid w:val="00EA113A"/>
    <w:rsid w:val="00EA118A"/>
    <w:rsid w:val="00EB49E8"/>
    <w:rsid w:val="00EB4ABB"/>
    <w:rsid w:val="00EB59AE"/>
    <w:rsid w:val="00EC62A5"/>
    <w:rsid w:val="00EE2964"/>
    <w:rsid w:val="00EE3744"/>
    <w:rsid w:val="00EE7374"/>
    <w:rsid w:val="00EF242E"/>
    <w:rsid w:val="00F00764"/>
    <w:rsid w:val="00F20C07"/>
    <w:rsid w:val="00F24CC7"/>
    <w:rsid w:val="00F30676"/>
    <w:rsid w:val="00F30A63"/>
    <w:rsid w:val="00F357BB"/>
    <w:rsid w:val="00F373B2"/>
    <w:rsid w:val="00F45362"/>
    <w:rsid w:val="00F50FA9"/>
    <w:rsid w:val="00F576D6"/>
    <w:rsid w:val="00F57B70"/>
    <w:rsid w:val="00F72B60"/>
    <w:rsid w:val="00F74BD5"/>
    <w:rsid w:val="00F77DDA"/>
    <w:rsid w:val="00F806E8"/>
    <w:rsid w:val="00F84796"/>
    <w:rsid w:val="00F84C0D"/>
    <w:rsid w:val="00F8731F"/>
    <w:rsid w:val="00FA1716"/>
    <w:rsid w:val="00FA6D8B"/>
    <w:rsid w:val="00FB2EA5"/>
    <w:rsid w:val="00FB55F4"/>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E11C0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qaqualifica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8039</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Qualification Title: </vt:lpstr>
      <vt:lpstr>GQA-PAA\VQ-SET Level 3 NVQ Diploma in Processing Industries Operations </vt:lpstr>
      <vt:lpstr>Qualification Number: 500/7802/1</vt:lpstr>
      <vt:lpstr>Welsh Qualification Number: C00/0194/9</vt:lpstr>
      <vt:lpstr>Qualification Specification  </vt:lpstr>
      <vt:lpstr>Who is this qualification for? </vt:lpstr>
      <vt:lpstr>Entry requirements </vt:lpstr>
      <vt:lpstr>Qualification support </vt:lpstr>
      <vt:lpstr>Regulatory information </vt:lpstr>
      <vt:lpstr>Further information </vt:lpstr>
      <vt:lpstr>Qualification achievement </vt:lpstr>
      <vt:lpstr>Qualification Structure</vt:lpstr>
      <vt:lpstr>Assessment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Emma Barnsley</cp:lastModifiedBy>
  <cp:revision>2</cp:revision>
  <dcterms:created xsi:type="dcterms:W3CDTF">2021-08-13T10:30:00Z</dcterms:created>
  <dcterms:modified xsi:type="dcterms:W3CDTF">2021-08-13T10:30:00Z</dcterms:modified>
</cp:coreProperties>
</file>