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AC71" w14:textId="18AC33EB" w:rsidR="00743452" w:rsidRDefault="00C438DF" w:rsidP="003A1DFC">
      <w:pPr>
        <w:pStyle w:val="Heading"/>
      </w:pPr>
      <w:r>
        <w:t xml:space="preserve">Qualification </w:t>
      </w:r>
      <w:r w:rsidR="0027141B">
        <w:t>T</w:t>
      </w:r>
      <w:r>
        <w:t xml:space="preserve">itle: </w:t>
      </w:r>
      <w:r w:rsidR="00743452">
        <w:t xml:space="preserve">GQA Level 2 NVQ </w:t>
      </w:r>
      <w:r w:rsidR="002A60C3">
        <w:t>Diploma</w:t>
      </w:r>
      <w:r w:rsidR="00743452">
        <w:t xml:space="preserve"> in </w:t>
      </w:r>
      <w:r w:rsidR="00127A7D">
        <w:t>Formwork</w:t>
      </w:r>
      <w:r w:rsidR="00743452">
        <w:t xml:space="preserve"> (Construction)</w:t>
      </w:r>
    </w:p>
    <w:p w14:paraId="73D30DF5" w14:textId="5DB55837" w:rsidR="00EE3744" w:rsidRDefault="0027141B" w:rsidP="003A1DFC">
      <w:pPr>
        <w:pStyle w:val="Heading"/>
      </w:pPr>
      <w:r w:rsidRPr="0027141B">
        <w:t>Qualification Number</w:t>
      </w:r>
      <w:r w:rsidR="00C438DF">
        <w:t xml:space="preserve">: </w:t>
      </w:r>
      <w:r w:rsidR="00127A7D" w:rsidRPr="00127A7D">
        <w:t>610/0109/1</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1777446" w14:textId="5F99F948" w:rsidR="00127A7D" w:rsidRDefault="00127A7D" w:rsidP="00127A7D">
      <w:pPr>
        <w:pStyle w:val="mainbody"/>
      </w:pPr>
      <w:r>
        <w:t xml:space="preserve">This qualification is aimed at those who are involved in assembling, </w:t>
      </w:r>
      <w:proofErr w:type="gramStart"/>
      <w:r>
        <w:t>installing</w:t>
      </w:r>
      <w:proofErr w:type="gramEnd"/>
      <w:r>
        <w:t xml:space="preserve"> and subsequently removing formwork. It is not expected that candidates working in this industry all do the same activities; the qualification is structured to ensure that there is a high degree of flexibility while still meeting the requirements of the qualification units. The qualification requires candidates to prove they have the skills and knowledge to work with timber and proprietary formwork systems in accordance with legislation, health and safety guidelines and meet the organisational requirements.</w:t>
      </w:r>
    </w:p>
    <w:p w14:paraId="3C7F0D46" w14:textId="7D5137D1" w:rsidR="00127A7D" w:rsidRDefault="00127A7D" w:rsidP="00127A7D">
      <w:pPr>
        <w:pStyle w:val="mainbody"/>
      </w:pPr>
      <w:r>
        <w:t>The qualification has been developed in a way that will allow employees from companies of all sizes and specialisms equal opportunity to complete. The standards cover the most important aspects of the job. This qualification is at Level 2, although some units may be at different levels and should be taken by those who deal with routine assignments. Candidates should require minimum supervision in undertaking the</w:t>
      </w:r>
    </w:p>
    <w:p w14:paraId="712CFDFC" w14:textId="491FAF6E" w:rsidR="00127A7D" w:rsidRDefault="00127A7D" w:rsidP="00127A7D">
      <w:pPr>
        <w:pStyle w:val="mainbody"/>
      </w:pPr>
      <w:r>
        <w:t>job</w:t>
      </w:r>
    </w:p>
    <w:p w14:paraId="537A619C" w14:textId="77777777" w:rsidR="00743452" w:rsidRPr="00AC5090" w:rsidRDefault="00743452"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lastRenderedPageBreak/>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639FB5A" w:rsidR="0036706C" w:rsidRDefault="00743452" w:rsidP="0036706C">
      <w:pPr>
        <w:pStyle w:val="mainbody"/>
      </w:pPr>
      <w:r>
        <w:t xml:space="preserve">The qualification requires individuals to prove competent </w:t>
      </w:r>
      <w:r w:rsidR="00127A7D">
        <w:t xml:space="preserve">in </w:t>
      </w:r>
      <w:r w:rsidR="00127A7D" w:rsidRPr="00127A7D">
        <w:t>assembling, installing and subsequently removing formwork.</w:t>
      </w:r>
    </w:p>
    <w:p w14:paraId="37BBA027" w14:textId="77777777" w:rsidR="00743452" w:rsidRDefault="00743452" w:rsidP="0036706C">
      <w:pPr>
        <w:pStyle w:val="mainbody"/>
      </w:pPr>
    </w:p>
    <w:p w14:paraId="3932B0A8" w14:textId="1F9B0A5D"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2A60C3">
        <w:t>The TQT for this qualification is 4</w:t>
      </w:r>
      <w:r w:rsidR="00127A7D">
        <w:t>20</w:t>
      </w:r>
      <w:r w:rsidR="002A60C3">
        <w:t>.</w:t>
      </w:r>
    </w:p>
    <w:p w14:paraId="68AFE8DB" w14:textId="249D1251" w:rsidR="008E7AAF" w:rsidRPr="00163DC1" w:rsidRDefault="00163DC1" w:rsidP="00326F15">
      <w:pPr>
        <w:pStyle w:val="mainbody"/>
        <w:rPr>
          <w:rFonts w:cstheme="minorHAnsi"/>
          <w:szCs w:val="22"/>
        </w:rPr>
      </w:pPr>
      <w:r w:rsidRPr="00163DC1">
        <w:rPr>
          <w:rFonts w:eastAsiaTheme="minorHAnsi" w:cstheme="minorHAnsi"/>
          <w:color w:val="333333"/>
          <w:szCs w:val="22"/>
        </w:rPr>
        <w:t>Qualifications are also required to indicate the number of hours of teaching someone would normally need to receive in order to achieve the qualification. These are referred to as Guided Learning Hours (GLH). The GLH for this qualification is 19</w:t>
      </w:r>
      <w:r w:rsidR="00127A7D">
        <w:rPr>
          <w:rFonts w:eastAsiaTheme="minorHAnsi" w:cstheme="minorHAnsi"/>
          <w:color w:val="333333"/>
          <w:szCs w:val="22"/>
        </w:rPr>
        <w:t>9</w:t>
      </w:r>
      <w:r w:rsidRPr="00163DC1">
        <w:rPr>
          <w:rFonts w:eastAsiaTheme="minorHAnsi" w:cstheme="minorHAnsi"/>
          <w:color w:val="333333"/>
          <w:szCs w:val="22"/>
        </w:rPr>
        <w:t>.</w:t>
      </w: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C179DA" w:rsidRPr="00551E56" w14:paraId="0F155AE6" w14:textId="77777777" w:rsidTr="00C179DA">
        <w:trPr>
          <w:trHeight w:val="443"/>
        </w:trPr>
        <w:tc>
          <w:tcPr>
            <w:tcW w:w="3029" w:type="dxa"/>
            <w:gridSpan w:val="2"/>
            <w:shd w:val="clear" w:color="auto" w:fill="auto"/>
            <w:vAlign w:val="center"/>
          </w:tcPr>
          <w:p w14:paraId="518062AA" w14:textId="77777777" w:rsidR="00C179DA" w:rsidRPr="00551E56" w:rsidRDefault="00C179DA"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279E0B11" w:rsidR="00C179DA" w:rsidRPr="00551E56" w:rsidRDefault="00C179DA" w:rsidP="00CB0FAA">
            <w:pPr>
              <w:pStyle w:val="mainbody"/>
              <w:spacing w:line="240" w:lineRule="auto"/>
              <w:rPr>
                <w:color w:val="000000" w:themeColor="text1"/>
              </w:rPr>
            </w:pPr>
            <w:r>
              <w:t>GQA Level 2 NVQ Certificate in Formwork (Construction)</w:t>
            </w:r>
          </w:p>
        </w:tc>
      </w:tr>
      <w:tr w:rsidR="00C179DA" w:rsidRPr="00551E56" w14:paraId="0652D060" w14:textId="77777777" w:rsidTr="00C179DA">
        <w:trPr>
          <w:trHeight w:val="443"/>
        </w:trPr>
        <w:tc>
          <w:tcPr>
            <w:tcW w:w="3029" w:type="dxa"/>
            <w:gridSpan w:val="2"/>
            <w:shd w:val="clear" w:color="auto" w:fill="auto"/>
            <w:vAlign w:val="center"/>
          </w:tcPr>
          <w:p w14:paraId="414CF42F" w14:textId="77777777" w:rsidR="00C179DA" w:rsidRPr="00551E56" w:rsidRDefault="00C179DA"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6CC4B016" w:rsidR="00C179DA" w:rsidRPr="00551E56" w:rsidRDefault="00C179DA" w:rsidP="002369F6">
            <w:pPr>
              <w:pStyle w:val="mainbody"/>
              <w:spacing w:line="240" w:lineRule="auto"/>
              <w:rPr>
                <w:color w:val="000000" w:themeColor="text1"/>
              </w:rPr>
            </w:pPr>
            <w:r w:rsidRPr="00127A7D">
              <w:t>610/0109/1</w:t>
            </w:r>
          </w:p>
        </w:tc>
      </w:tr>
      <w:tr w:rsidR="00C179DA" w:rsidRPr="00551E56" w14:paraId="6AB53780" w14:textId="77777777" w:rsidTr="00C179DA">
        <w:trPr>
          <w:trHeight w:val="443"/>
        </w:trPr>
        <w:tc>
          <w:tcPr>
            <w:tcW w:w="3029" w:type="dxa"/>
            <w:gridSpan w:val="2"/>
            <w:shd w:val="clear" w:color="auto" w:fill="auto"/>
            <w:vAlign w:val="center"/>
          </w:tcPr>
          <w:p w14:paraId="32109B6A" w14:textId="77777777" w:rsidR="00C179DA" w:rsidRPr="00551E56" w:rsidRDefault="00C179DA"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481636F1" w:rsidR="00C179DA" w:rsidRPr="00551E56" w:rsidRDefault="00C179DA" w:rsidP="002369F6">
            <w:pPr>
              <w:pStyle w:val="mainbody"/>
              <w:spacing w:line="240" w:lineRule="auto"/>
              <w:rPr>
                <w:color w:val="000000" w:themeColor="text1"/>
              </w:rPr>
            </w:pPr>
            <w:r>
              <w:rPr>
                <w:color w:val="000000" w:themeColor="text1"/>
              </w:rPr>
              <w:t>42</w:t>
            </w:r>
          </w:p>
        </w:tc>
      </w:tr>
      <w:tr w:rsidR="00C179DA" w:rsidRPr="00551E56" w14:paraId="11C9E5FD" w14:textId="77777777" w:rsidTr="00C179DA">
        <w:trPr>
          <w:trHeight w:val="443"/>
        </w:trPr>
        <w:tc>
          <w:tcPr>
            <w:tcW w:w="3029" w:type="dxa"/>
            <w:gridSpan w:val="2"/>
            <w:shd w:val="clear" w:color="auto" w:fill="auto"/>
            <w:vAlign w:val="center"/>
          </w:tcPr>
          <w:p w14:paraId="451F0DC1" w14:textId="77777777" w:rsidR="00C179DA" w:rsidRPr="00551E56" w:rsidRDefault="00C179DA"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62FB0150" w:rsidR="00C179DA" w:rsidRPr="00551E56" w:rsidRDefault="00C179DA" w:rsidP="002369F6">
            <w:pPr>
              <w:pStyle w:val="mainbody"/>
              <w:spacing w:line="240" w:lineRule="auto"/>
              <w:rPr>
                <w:color w:val="000000" w:themeColor="text1"/>
              </w:rPr>
            </w:pPr>
            <w:r>
              <w:rPr>
                <w:color w:val="000000" w:themeColor="text1"/>
              </w:rPr>
              <w:t>420</w:t>
            </w:r>
          </w:p>
        </w:tc>
      </w:tr>
      <w:tr w:rsidR="00C179DA" w:rsidRPr="00551E56" w14:paraId="738630DA" w14:textId="77777777" w:rsidTr="00C179DA">
        <w:trPr>
          <w:trHeight w:val="454"/>
        </w:trPr>
        <w:tc>
          <w:tcPr>
            <w:tcW w:w="8962" w:type="dxa"/>
            <w:gridSpan w:val="5"/>
            <w:shd w:val="clear" w:color="auto" w:fill="auto"/>
            <w:vAlign w:val="center"/>
          </w:tcPr>
          <w:p w14:paraId="03086137" w14:textId="11FE3631" w:rsidR="00C179DA" w:rsidRPr="007D3CAA" w:rsidRDefault="00C179D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C179DA" w:rsidRPr="00551E56" w14:paraId="37DD148B" w14:textId="77777777" w:rsidTr="00C179DA">
        <w:trPr>
          <w:trHeight w:val="454"/>
        </w:trPr>
        <w:tc>
          <w:tcPr>
            <w:tcW w:w="1316" w:type="dxa"/>
            <w:shd w:val="clear" w:color="auto" w:fill="auto"/>
            <w:vAlign w:val="center"/>
          </w:tcPr>
          <w:p w14:paraId="7E0D0C09" w14:textId="77777777" w:rsidR="00C179DA" w:rsidRPr="00551E56" w:rsidRDefault="00C179DA"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C179DA" w:rsidRPr="00551E56" w:rsidRDefault="00C179DA"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C179DA" w:rsidRPr="00551E56" w:rsidRDefault="00C179DA"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C179DA" w:rsidRPr="00551E56" w:rsidRDefault="00C179DA" w:rsidP="002369F6">
            <w:pPr>
              <w:pStyle w:val="mainbody"/>
              <w:spacing w:line="240" w:lineRule="auto"/>
              <w:jc w:val="center"/>
              <w:rPr>
                <w:b/>
                <w:bCs/>
                <w:color w:val="000000" w:themeColor="text1"/>
              </w:rPr>
            </w:pPr>
            <w:r w:rsidRPr="00551E56">
              <w:rPr>
                <w:b/>
                <w:bCs/>
                <w:color w:val="000000" w:themeColor="text1"/>
              </w:rPr>
              <w:t>Credit</w:t>
            </w:r>
          </w:p>
        </w:tc>
      </w:tr>
      <w:tr w:rsidR="00C179DA" w:rsidRPr="00901060" w14:paraId="758E49E7" w14:textId="77777777" w:rsidTr="00C179DA">
        <w:trPr>
          <w:trHeight w:val="397"/>
        </w:trPr>
        <w:tc>
          <w:tcPr>
            <w:tcW w:w="8962" w:type="dxa"/>
            <w:gridSpan w:val="5"/>
            <w:shd w:val="clear" w:color="000000" w:fill="FFFFFF"/>
            <w:vAlign w:val="bottom"/>
          </w:tcPr>
          <w:p w14:paraId="3769EBF8" w14:textId="2CCFD2A3" w:rsidR="00C179DA" w:rsidRPr="00901060" w:rsidRDefault="00C179DA" w:rsidP="002369F6">
            <w:pPr>
              <w:pStyle w:val="mainbody"/>
              <w:rPr>
                <w:b/>
                <w:bCs/>
              </w:rPr>
            </w:pPr>
            <w:r>
              <w:rPr>
                <w:b/>
                <w:bCs/>
              </w:rPr>
              <w:t xml:space="preserve">Qualification </w:t>
            </w:r>
            <w:r w:rsidRPr="00901060">
              <w:rPr>
                <w:b/>
                <w:bCs/>
              </w:rPr>
              <w:t>Mandatory Units</w:t>
            </w:r>
          </w:p>
        </w:tc>
      </w:tr>
      <w:tr w:rsidR="00C179DA" w:rsidRPr="003716B1" w14:paraId="1F817E47" w14:textId="77777777" w:rsidTr="00C179DA">
        <w:trPr>
          <w:trHeight w:val="454"/>
        </w:trPr>
        <w:tc>
          <w:tcPr>
            <w:tcW w:w="1316" w:type="dxa"/>
            <w:shd w:val="clear" w:color="auto" w:fill="auto"/>
          </w:tcPr>
          <w:p w14:paraId="6EB627B0" w14:textId="36C91403" w:rsidR="00C179DA" w:rsidRPr="003716B1" w:rsidRDefault="00C179DA" w:rsidP="00F666D8">
            <w:pPr>
              <w:pStyle w:val="mainbody"/>
              <w:spacing w:line="240" w:lineRule="auto"/>
              <w:jc w:val="left"/>
            </w:pPr>
            <w:r w:rsidRPr="00127A7D">
              <w:t>A/503/1170</w:t>
            </w:r>
          </w:p>
        </w:tc>
        <w:tc>
          <w:tcPr>
            <w:tcW w:w="5664" w:type="dxa"/>
            <w:gridSpan w:val="2"/>
            <w:shd w:val="clear" w:color="auto" w:fill="auto"/>
          </w:tcPr>
          <w:p w14:paraId="5D1D860B" w14:textId="3797820D" w:rsidR="00C179DA" w:rsidRPr="003716B1" w:rsidRDefault="00C179DA" w:rsidP="00F666D8">
            <w:pPr>
              <w:pStyle w:val="mainbody"/>
              <w:spacing w:line="240" w:lineRule="auto"/>
              <w:jc w:val="left"/>
            </w:pPr>
            <w:r>
              <w:t>Conforming to General Health, Safety and Welfare in the Workplace</w:t>
            </w:r>
          </w:p>
        </w:tc>
        <w:tc>
          <w:tcPr>
            <w:tcW w:w="925" w:type="dxa"/>
            <w:shd w:val="clear" w:color="auto" w:fill="auto"/>
          </w:tcPr>
          <w:p w14:paraId="50AC3E9E" w14:textId="4453EAFA" w:rsidR="00C179DA" w:rsidRPr="003716B1" w:rsidRDefault="00C179DA" w:rsidP="00F666D8">
            <w:pPr>
              <w:pStyle w:val="mainbody"/>
              <w:spacing w:line="240" w:lineRule="auto"/>
              <w:jc w:val="center"/>
            </w:pPr>
            <w:r>
              <w:t>1</w:t>
            </w:r>
          </w:p>
        </w:tc>
        <w:tc>
          <w:tcPr>
            <w:tcW w:w="1057" w:type="dxa"/>
            <w:shd w:val="clear" w:color="auto" w:fill="auto"/>
          </w:tcPr>
          <w:p w14:paraId="29222F68" w14:textId="21400E1B" w:rsidR="00C179DA" w:rsidRPr="003716B1" w:rsidRDefault="00C179DA" w:rsidP="00F666D8">
            <w:pPr>
              <w:pStyle w:val="mainbody"/>
              <w:spacing w:line="240" w:lineRule="auto"/>
              <w:jc w:val="center"/>
            </w:pPr>
            <w:r>
              <w:t>2</w:t>
            </w:r>
          </w:p>
        </w:tc>
      </w:tr>
      <w:tr w:rsidR="00C179DA" w:rsidRPr="003716B1" w14:paraId="278450C3" w14:textId="77777777" w:rsidTr="00C179DA">
        <w:trPr>
          <w:trHeight w:val="454"/>
        </w:trPr>
        <w:tc>
          <w:tcPr>
            <w:tcW w:w="1316" w:type="dxa"/>
            <w:shd w:val="clear" w:color="auto" w:fill="auto"/>
            <w:vAlign w:val="center"/>
          </w:tcPr>
          <w:p w14:paraId="45D626EF" w14:textId="79DA821E" w:rsidR="00C179DA" w:rsidRPr="003716B1" w:rsidRDefault="00C179DA" w:rsidP="000446D4">
            <w:pPr>
              <w:pStyle w:val="mainbody"/>
              <w:spacing w:line="240" w:lineRule="auto"/>
              <w:jc w:val="left"/>
            </w:pPr>
            <w:r w:rsidRPr="00C179DA">
              <w:t>J/503/1169</w:t>
            </w:r>
          </w:p>
        </w:tc>
        <w:tc>
          <w:tcPr>
            <w:tcW w:w="5664" w:type="dxa"/>
            <w:gridSpan w:val="2"/>
            <w:shd w:val="clear" w:color="auto" w:fill="auto"/>
            <w:vAlign w:val="center"/>
          </w:tcPr>
          <w:p w14:paraId="43A0810E" w14:textId="3FA9289E" w:rsidR="00C179DA" w:rsidRPr="003716B1" w:rsidRDefault="00C179DA" w:rsidP="000446D4">
            <w:pPr>
              <w:pStyle w:val="mainbody"/>
              <w:spacing w:line="240" w:lineRule="auto"/>
              <w:jc w:val="left"/>
            </w:pPr>
            <w:r>
              <w:t>Conforming to Productive Working Practices in the Workplace</w:t>
            </w:r>
          </w:p>
        </w:tc>
        <w:tc>
          <w:tcPr>
            <w:tcW w:w="925" w:type="dxa"/>
            <w:shd w:val="clear" w:color="auto" w:fill="auto"/>
            <w:vAlign w:val="center"/>
          </w:tcPr>
          <w:p w14:paraId="7F83D4F1" w14:textId="73AAB9D4" w:rsidR="00C179DA" w:rsidRPr="003716B1" w:rsidRDefault="00C179DA" w:rsidP="000446D4">
            <w:pPr>
              <w:pStyle w:val="mainbody"/>
              <w:spacing w:line="240" w:lineRule="auto"/>
              <w:jc w:val="center"/>
            </w:pPr>
            <w:r>
              <w:t>2</w:t>
            </w:r>
          </w:p>
        </w:tc>
        <w:tc>
          <w:tcPr>
            <w:tcW w:w="1057" w:type="dxa"/>
            <w:shd w:val="clear" w:color="auto" w:fill="auto"/>
            <w:vAlign w:val="center"/>
          </w:tcPr>
          <w:p w14:paraId="64157DB4" w14:textId="1B9BA606" w:rsidR="00C179DA" w:rsidRPr="003716B1" w:rsidRDefault="00C179DA" w:rsidP="000446D4">
            <w:pPr>
              <w:pStyle w:val="mainbody"/>
              <w:spacing w:line="240" w:lineRule="auto"/>
              <w:jc w:val="center"/>
            </w:pPr>
            <w:r>
              <w:t>3</w:t>
            </w:r>
          </w:p>
        </w:tc>
      </w:tr>
      <w:tr w:rsidR="00C179DA" w:rsidRPr="003716B1" w14:paraId="03898455" w14:textId="77777777" w:rsidTr="00C179DA">
        <w:trPr>
          <w:trHeight w:val="454"/>
        </w:trPr>
        <w:tc>
          <w:tcPr>
            <w:tcW w:w="1316" w:type="dxa"/>
            <w:shd w:val="clear" w:color="auto" w:fill="auto"/>
            <w:vAlign w:val="center"/>
          </w:tcPr>
          <w:p w14:paraId="1A1B11AC" w14:textId="296DB1EC" w:rsidR="00C179DA" w:rsidRPr="003716B1" w:rsidRDefault="00C179DA" w:rsidP="000446D4">
            <w:pPr>
              <w:pStyle w:val="mainbody"/>
              <w:spacing w:line="240" w:lineRule="auto"/>
              <w:jc w:val="left"/>
            </w:pPr>
            <w:r w:rsidRPr="00C179DA">
              <w:t>F/503/1171</w:t>
            </w:r>
          </w:p>
        </w:tc>
        <w:tc>
          <w:tcPr>
            <w:tcW w:w="5664" w:type="dxa"/>
            <w:gridSpan w:val="2"/>
            <w:shd w:val="clear" w:color="auto" w:fill="auto"/>
            <w:vAlign w:val="center"/>
          </w:tcPr>
          <w:p w14:paraId="1B81BC3E" w14:textId="4B27CEDF" w:rsidR="00C179DA" w:rsidRPr="003716B1" w:rsidRDefault="00C179DA" w:rsidP="007D73B0">
            <w:pPr>
              <w:pStyle w:val="mainbody"/>
              <w:spacing w:line="240" w:lineRule="auto"/>
              <w:jc w:val="left"/>
            </w:pPr>
            <w:r>
              <w:t>Moving, Handling and Storing Resources in the Workplace</w:t>
            </w:r>
          </w:p>
        </w:tc>
        <w:tc>
          <w:tcPr>
            <w:tcW w:w="925" w:type="dxa"/>
            <w:shd w:val="clear" w:color="auto" w:fill="auto"/>
            <w:vAlign w:val="center"/>
          </w:tcPr>
          <w:p w14:paraId="5B1F584F" w14:textId="3861C496" w:rsidR="00C179DA" w:rsidRPr="003716B1" w:rsidRDefault="00C179DA" w:rsidP="000446D4">
            <w:pPr>
              <w:pStyle w:val="mainbody"/>
              <w:spacing w:line="240" w:lineRule="auto"/>
              <w:jc w:val="center"/>
            </w:pPr>
            <w:r>
              <w:t>2</w:t>
            </w:r>
          </w:p>
        </w:tc>
        <w:tc>
          <w:tcPr>
            <w:tcW w:w="1057" w:type="dxa"/>
            <w:shd w:val="clear" w:color="auto" w:fill="auto"/>
            <w:vAlign w:val="center"/>
          </w:tcPr>
          <w:p w14:paraId="7790A7FD" w14:textId="19BF76F3" w:rsidR="00C179DA" w:rsidRPr="003716B1" w:rsidRDefault="00C179DA" w:rsidP="000446D4">
            <w:pPr>
              <w:pStyle w:val="mainbody"/>
              <w:spacing w:line="240" w:lineRule="auto"/>
              <w:jc w:val="center"/>
            </w:pPr>
            <w:r>
              <w:t>5</w:t>
            </w:r>
          </w:p>
        </w:tc>
      </w:tr>
      <w:tr w:rsidR="00C179DA" w:rsidRPr="00AE6151" w14:paraId="2EC62B35" w14:textId="77777777" w:rsidTr="00C179DA">
        <w:trPr>
          <w:trHeight w:val="397"/>
        </w:trPr>
        <w:tc>
          <w:tcPr>
            <w:tcW w:w="8962" w:type="dxa"/>
            <w:gridSpan w:val="5"/>
            <w:shd w:val="clear" w:color="auto" w:fill="auto"/>
            <w:vAlign w:val="center"/>
          </w:tcPr>
          <w:p w14:paraId="6AC1B892" w14:textId="79440D00" w:rsidR="00C179DA" w:rsidRPr="00AE6151" w:rsidRDefault="00C179DA" w:rsidP="002369F6">
            <w:pPr>
              <w:pStyle w:val="mainbody"/>
              <w:spacing w:line="240" w:lineRule="auto"/>
              <w:jc w:val="left"/>
              <w:rPr>
                <w:b/>
                <w:bCs/>
                <w:color w:val="000000" w:themeColor="text1"/>
              </w:rPr>
            </w:pPr>
            <w:r w:rsidRPr="00127A7D">
              <w:rPr>
                <w:b/>
                <w:bCs/>
                <w:color w:val="000000" w:themeColor="text1"/>
              </w:rPr>
              <w:t>Mandatory units for pathway 1 Formwork Carpenter</w:t>
            </w:r>
          </w:p>
        </w:tc>
      </w:tr>
      <w:tr w:rsidR="00C179DA" w:rsidRPr="00551E56" w14:paraId="59A82518" w14:textId="77777777" w:rsidTr="00C179DA">
        <w:trPr>
          <w:trHeight w:val="397"/>
        </w:trPr>
        <w:tc>
          <w:tcPr>
            <w:tcW w:w="1316" w:type="dxa"/>
            <w:shd w:val="clear" w:color="auto" w:fill="auto"/>
          </w:tcPr>
          <w:p w14:paraId="3EE081D2" w14:textId="7A8567A0" w:rsidR="00C179DA" w:rsidRPr="000F2875" w:rsidRDefault="00C179DA" w:rsidP="00127A7D">
            <w:pPr>
              <w:pStyle w:val="mainbody"/>
              <w:spacing w:line="240" w:lineRule="auto"/>
              <w:jc w:val="left"/>
              <w:rPr>
                <w:color w:val="000000" w:themeColor="text1"/>
              </w:rPr>
            </w:pPr>
            <w:r w:rsidRPr="002F4F4B">
              <w:t>Y/650/0366</w:t>
            </w:r>
          </w:p>
        </w:tc>
        <w:tc>
          <w:tcPr>
            <w:tcW w:w="5664" w:type="dxa"/>
            <w:gridSpan w:val="2"/>
            <w:shd w:val="clear" w:color="auto" w:fill="auto"/>
          </w:tcPr>
          <w:p w14:paraId="45E13DAA" w14:textId="47BC315C" w:rsidR="00C179DA" w:rsidRPr="000F2875" w:rsidRDefault="00C179DA" w:rsidP="00127A7D">
            <w:pPr>
              <w:pStyle w:val="mainbody"/>
              <w:spacing w:line="240" w:lineRule="auto"/>
              <w:jc w:val="left"/>
              <w:rPr>
                <w:color w:val="000000" w:themeColor="text1"/>
              </w:rPr>
            </w:pPr>
            <w:r w:rsidRPr="009F1438">
              <w:t>Fabricating and maintaining timber and proprietary formwork systems in the workplace</w:t>
            </w:r>
          </w:p>
        </w:tc>
        <w:tc>
          <w:tcPr>
            <w:tcW w:w="925" w:type="dxa"/>
            <w:shd w:val="clear" w:color="auto" w:fill="auto"/>
            <w:vAlign w:val="center"/>
          </w:tcPr>
          <w:p w14:paraId="6D077D92" w14:textId="7C70EE85" w:rsidR="00C179DA" w:rsidRDefault="00C179DA" w:rsidP="00127A7D">
            <w:pPr>
              <w:pStyle w:val="mainbody"/>
              <w:spacing w:line="240" w:lineRule="auto"/>
              <w:jc w:val="center"/>
              <w:rPr>
                <w:color w:val="000000" w:themeColor="text1"/>
              </w:rPr>
            </w:pPr>
            <w:r>
              <w:rPr>
                <w:color w:val="000000" w:themeColor="text1"/>
              </w:rPr>
              <w:t>2</w:t>
            </w:r>
          </w:p>
        </w:tc>
        <w:tc>
          <w:tcPr>
            <w:tcW w:w="1057" w:type="dxa"/>
            <w:shd w:val="clear" w:color="auto" w:fill="auto"/>
            <w:vAlign w:val="center"/>
          </w:tcPr>
          <w:p w14:paraId="046CB6A9" w14:textId="0E5B68F7" w:rsidR="00C179DA" w:rsidRDefault="00C179DA" w:rsidP="00127A7D">
            <w:pPr>
              <w:pStyle w:val="mainbody"/>
              <w:spacing w:line="240" w:lineRule="auto"/>
              <w:jc w:val="center"/>
              <w:rPr>
                <w:color w:val="000000" w:themeColor="text1"/>
              </w:rPr>
            </w:pPr>
            <w:r>
              <w:rPr>
                <w:color w:val="000000" w:themeColor="text1"/>
              </w:rPr>
              <w:t>17</w:t>
            </w:r>
          </w:p>
        </w:tc>
      </w:tr>
      <w:tr w:rsidR="00C179DA" w:rsidRPr="00551E56" w14:paraId="690A53B8" w14:textId="77777777" w:rsidTr="00C179DA">
        <w:trPr>
          <w:trHeight w:val="397"/>
        </w:trPr>
        <w:tc>
          <w:tcPr>
            <w:tcW w:w="1316" w:type="dxa"/>
            <w:shd w:val="clear" w:color="auto" w:fill="auto"/>
          </w:tcPr>
          <w:p w14:paraId="4F1F3504" w14:textId="7C256801" w:rsidR="00C179DA" w:rsidRPr="002A60C3" w:rsidRDefault="00C179DA" w:rsidP="00127A7D">
            <w:pPr>
              <w:pStyle w:val="mainbody"/>
              <w:spacing w:line="240" w:lineRule="auto"/>
              <w:jc w:val="left"/>
            </w:pPr>
            <w:r w:rsidRPr="002F4F4B">
              <w:t>A/650/0367</w:t>
            </w:r>
          </w:p>
        </w:tc>
        <w:tc>
          <w:tcPr>
            <w:tcW w:w="5664" w:type="dxa"/>
            <w:gridSpan w:val="2"/>
            <w:shd w:val="clear" w:color="auto" w:fill="auto"/>
          </w:tcPr>
          <w:p w14:paraId="7B41C419" w14:textId="3C8BED7E" w:rsidR="00C179DA" w:rsidRDefault="00C179DA" w:rsidP="00127A7D">
            <w:pPr>
              <w:pStyle w:val="mainbody"/>
              <w:spacing w:line="240" w:lineRule="auto"/>
              <w:jc w:val="left"/>
            </w:pPr>
            <w:r w:rsidRPr="009F1438">
              <w:t>Erecting and striking timber and proprietary formwork in the workplace</w:t>
            </w:r>
          </w:p>
        </w:tc>
        <w:tc>
          <w:tcPr>
            <w:tcW w:w="925" w:type="dxa"/>
            <w:shd w:val="clear" w:color="auto" w:fill="auto"/>
            <w:vAlign w:val="center"/>
          </w:tcPr>
          <w:p w14:paraId="250CF7A2" w14:textId="72CA122F" w:rsidR="00C179DA" w:rsidRDefault="00C179DA" w:rsidP="00127A7D">
            <w:pPr>
              <w:pStyle w:val="mainbody"/>
              <w:spacing w:line="240" w:lineRule="auto"/>
              <w:jc w:val="center"/>
              <w:rPr>
                <w:color w:val="000000" w:themeColor="text1"/>
              </w:rPr>
            </w:pPr>
            <w:r>
              <w:rPr>
                <w:color w:val="000000" w:themeColor="text1"/>
              </w:rPr>
              <w:t>2</w:t>
            </w:r>
          </w:p>
        </w:tc>
        <w:tc>
          <w:tcPr>
            <w:tcW w:w="1057" w:type="dxa"/>
            <w:shd w:val="clear" w:color="auto" w:fill="auto"/>
            <w:vAlign w:val="center"/>
          </w:tcPr>
          <w:p w14:paraId="7D84C1C3" w14:textId="37E639E6" w:rsidR="00C179DA" w:rsidRDefault="00C179DA" w:rsidP="00127A7D">
            <w:pPr>
              <w:pStyle w:val="mainbody"/>
              <w:spacing w:line="240" w:lineRule="auto"/>
              <w:jc w:val="center"/>
              <w:rPr>
                <w:color w:val="000000" w:themeColor="text1"/>
              </w:rPr>
            </w:pPr>
            <w:r>
              <w:rPr>
                <w:color w:val="000000" w:themeColor="text1"/>
              </w:rPr>
              <w:t>20</w:t>
            </w:r>
          </w:p>
        </w:tc>
      </w:tr>
      <w:tr w:rsidR="00C179DA" w:rsidRPr="00551E56" w14:paraId="7EDF3353" w14:textId="77777777" w:rsidTr="00C179DA">
        <w:trPr>
          <w:trHeight w:val="397"/>
        </w:trPr>
        <w:tc>
          <w:tcPr>
            <w:tcW w:w="8962" w:type="dxa"/>
            <w:gridSpan w:val="5"/>
            <w:shd w:val="clear" w:color="auto" w:fill="auto"/>
          </w:tcPr>
          <w:p w14:paraId="313950D8" w14:textId="5F9D717E" w:rsidR="00C179DA" w:rsidRPr="002F0C45" w:rsidRDefault="00C179DA" w:rsidP="002F0C45">
            <w:pPr>
              <w:pStyle w:val="mainbody"/>
              <w:spacing w:line="240" w:lineRule="auto"/>
              <w:jc w:val="left"/>
              <w:rPr>
                <w:b/>
                <w:bCs/>
                <w:color w:val="000000" w:themeColor="text1"/>
              </w:rPr>
            </w:pPr>
            <w:r w:rsidRPr="002F0C45">
              <w:rPr>
                <w:b/>
                <w:bCs/>
                <w:color w:val="000000" w:themeColor="text1"/>
              </w:rPr>
              <w:t>Mandatory units for pathway 2 Formwork Erector and Striker</w:t>
            </w:r>
          </w:p>
        </w:tc>
      </w:tr>
      <w:tr w:rsidR="00C179DA" w:rsidRPr="00551E56" w14:paraId="569D5CD1" w14:textId="77777777" w:rsidTr="00C179DA">
        <w:trPr>
          <w:trHeight w:val="397"/>
        </w:trPr>
        <w:tc>
          <w:tcPr>
            <w:tcW w:w="1316" w:type="dxa"/>
            <w:shd w:val="clear" w:color="auto" w:fill="auto"/>
          </w:tcPr>
          <w:p w14:paraId="53C0F495" w14:textId="2B295E64" w:rsidR="00C179DA" w:rsidRPr="002F4F4B" w:rsidRDefault="00C179DA" w:rsidP="002F0C45">
            <w:pPr>
              <w:pStyle w:val="mainbody"/>
              <w:spacing w:line="240" w:lineRule="auto"/>
              <w:jc w:val="left"/>
            </w:pPr>
            <w:r w:rsidRPr="009F4C13">
              <w:t>A/650/0367</w:t>
            </w:r>
          </w:p>
        </w:tc>
        <w:tc>
          <w:tcPr>
            <w:tcW w:w="5664" w:type="dxa"/>
            <w:gridSpan w:val="2"/>
            <w:shd w:val="clear" w:color="auto" w:fill="auto"/>
          </w:tcPr>
          <w:p w14:paraId="2C73D4AB" w14:textId="58373957" w:rsidR="00C179DA" w:rsidRPr="009F1438" w:rsidRDefault="00C179DA" w:rsidP="002F0C45">
            <w:pPr>
              <w:pStyle w:val="mainbody"/>
              <w:spacing w:line="240" w:lineRule="auto"/>
              <w:jc w:val="left"/>
            </w:pPr>
            <w:r w:rsidRPr="00844940">
              <w:t>Erecting and striking timber and proprietary formwork in the workplace</w:t>
            </w:r>
          </w:p>
        </w:tc>
        <w:tc>
          <w:tcPr>
            <w:tcW w:w="925" w:type="dxa"/>
            <w:shd w:val="clear" w:color="auto" w:fill="auto"/>
          </w:tcPr>
          <w:p w14:paraId="72B2641B" w14:textId="516CBBF8" w:rsidR="00C179DA" w:rsidRDefault="00C179DA" w:rsidP="002F0C45">
            <w:pPr>
              <w:pStyle w:val="mainbody"/>
              <w:spacing w:line="240" w:lineRule="auto"/>
              <w:jc w:val="center"/>
              <w:rPr>
                <w:color w:val="000000" w:themeColor="text1"/>
              </w:rPr>
            </w:pPr>
            <w:r w:rsidRPr="00D34497">
              <w:t>2</w:t>
            </w:r>
          </w:p>
        </w:tc>
        <w:tc>
          <w:tcPr>
            <w:tcW w:w="1057" w:type="dxa"/>
            <w:shd w:val="clear" w:color="auto" w:fill="auto"/>
          </w:tcPr>
          <w:p w14:paraId="40B764A8" w14:textId="53740B82" w:rsidR="00C179DA" w:rsidRDefault="00C179DA" w:rsidP="002F0C45">
            <w:pPr>
              <w:pStyle w:val="mainbody"/>
              <w:spacing w:line="240" w:lineRule="auto"/>
              <w:jc w:val="center"/>
              <w:rPr>
                <w:color w:val="000000" w:themeColor="text1"/>
              </w:rPr>
            </w:pPr>
            <w:r w:rsidRPr="00D34497">
              <w:t>20</w:t>
            </w:r>
          </w:p>
        </w:tc>
      </w:tr>
      <w:tr w:rsidR="00C179DA" w:rsidRPr="00551E56" w14:paraId="47000EE9" w14:textId="77777777" w:rsidTr="00C179DA">
        <w:trPr>
          <w:trHeight w:val="397"/>
        </w:trPr>
        <w:tc>
          <w:tcPr>
            <w:tcW w:w="1316" w:type="dxa"/>
            <w:shd w:val="clear" w:color="auto" w:fill="auto"/>
          </w:tcPr>
          <w:p w14:paraId="6DFEAB52" w14:textId="6D16DF8B" w:rsidR="00C179DA" w:rsidRPr="002F4F4B" w:rsidRDefault="00C179DA" w:rsidP="002F0C45">
            <w:pPr>
              <w:pStyle w:val="mainbody"/>
              <w:spacing w:line="240" w:lineRule="auto"/>
              <w:jc w:val="left"/>
            </w:pPr>
            <w:r w:rsidRPr="009F4C13">
              <w:t>K/650/0498</w:t>
            </w:r>
          </w:p>
        </w:tc>
        <w:tc>
          <w:tcPr>
            <w:tcW w:w="5664" w:type="dxa"/>
            <w:gridSpan w:val="2"/>
            <w:shd w:val="clear" w:color="auto" w:fill="auto"/>
          </w:tcPr>
          <w:p w14:paraId="5DFF4A1F" w14:textId="599F9C90" w:rsidR="00C179DA" w:rsidRPr="009F1438" w:rsidRDefault="00C179DA" w:rsidP="002F0C45">
            <w:pPr>
              <w:pStyle w:val="mainbody"/>
              <w:spacing w:line="240" w:lineRule="auto"/>
              <w:jc w:val="left"/>
            </w:pPr>
            <w:r w:rsidRPr="00844940">
              <w:t>Maintaining timber and proprietary formwork systems in the workplace</w:t>
            </w:r>
          </w:p>
        </w:tc>
        <w:tc>
          <w:tcPr>
            <w:tcW w:w="925" w:type="dxa"/>
            <w:shd w:val="clear" w:color="auto" w:fill="auto"/>
          </w:tcPr>
          <w:p w14:paraId="25CB5F4E" w14:textId="25EA6214" w:rsidR="00C179DA" w:rsidRDefault="00C179DA" w:rsidP="002F0C45">
            <w:pPr>
              <w:pStyle w:val="mainbody"/>
              <w:spacing w:line="240" w:lineRule="auto"/>
              <w:jc w:val="center"/>
              <w:rPr>
                <w:color w:val="000000" w:themeColor="text1"/>
              </w:rPr>
            </w:pPr>
            <w:r w:rsidRPr="00D34497">
              <w:t>2</w:t>
            </w:r>
          </w:p>
        </w:tc>
        <w:tc>
          <w:tcPr>
            <w:tcW w:w="1057" w:type="dxa"/>
            <w:shd w:val="clear" w:color="auto" w:fill="auto"/>
          </w:tcPr>
          <w:p w14:paraId="0613F73A" w14:textId="2BC169AA" w:rsidR="00C179DA" w:rsidRDefault="00C179DA" w:rsidP="002F0C45">
            <w:pPr>
              <w:pStyle w:val="mainbody"/>
              <w:spacing w:line="240" w:lineRule="auto"/>
              <w:jc w:val="center"/>
              <w:rPr>
                <w:color w:val="000000" w:themeColor="text1"/>
              </w:rPr>
            </w:pPr>
            <w:r w:rsidRPr="00D34497">
              <w:t>12</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179DA"/>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2021-11-17T06:49:00Z</dcterms:created>
  <dcterms:modified xsi:type="dcterms:W3CDTF">2021-11-17T07:14:00Z</dcterms:modified>
</cp:coreProperties>
</file>