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56BF" w14:textId="218C78D8" w:rsidR="001C7890" w:rsidRDefault="00C438DF" w:rsidP="00107A0A">
      <w:pPr>
        <w:pStyle w:val="Heading"/>
      </w:pPr>
      <w:r>
        <w:t xml:space="preserve">Qualification </w:t>
      </w:r>
      <w:r w:rsidR="0027141B">
        <w:t>T</w:t>
      </w:r>
      <w:r>
        <w:t xml:space="preserve">itle: </w:t>
      </w:r>
      <w:r w:rsidR="001B4B75">
        <w:t>GQA Level 3 NVQ Diploma in Interior Systems V2 (Construction)</w:t>
      </w:r>
    </w:p>
    <w:p w14:paraId="73D30DF5" w14:textId="24E3261B" w:rsidR="00EE3744" w:rsidRDefault="0027141B" w:rsidP="003A1DFC">
      <w:pPr>
        <w:pStyle w:val="Heading"/>
      </w:pPr>
      <w:r w:rsidRPr="0027141B">
        <w:t>Qualification Number</w:t>
      </w:r>
      <w:r w:rsidR="00C438DF">
        <w:t xml:space="preserve">: </w:t>
      </w:r>
      <w:r w:rsidR="001B4B75">
        <w:t>603/3750/3</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F0FF9A2" w14:textId="50708E24" w:rsidR="001B4B75" w:rsidRDefault="001B4B75" w:rsidP="006B65DB">
      <w:pPr>
        <w:pStyle w:val="mainbody"/>
      </w:pPr>
      <w:r>
        <w:t>This qualification is aimed at individuals wishing to prove they have the level and range of knowledge and skills required to install Interior Systems in the Construction working environment. All work must be completed following Industry recognised Safe Working Practices and in accordance with relevant legislations.</w:t>
      </w:r>
    </w:p>
    <w:p w14:paraId="1DE36E93" w14:textId="77777777" w:rsidR="001B4B75" w:rsidRDefault="001B4B75" w:rsidP="006B65DB">
      <w:pPr>
        <w:pStyle w:val="mainbody"/>
      </w:pPr>
    </w:p>
    <w:p w14:paraId="429ADA53" w14:textId="32E8892E" w:rsidR="007A2514" w:rsidRDefault="001B4B75" w:rsidP="006B65DB">
      <w:pPr>
        <w:pStyle w:val="mainbody"/>
      </w:pPr>
      <w:r>
        <w:t>This qualification is at Level 3, although some units may be at different levels and should be taken by those who are fully trained to deal with a range of tasks and situations and carry out the installation work in situations that have complex requirements.</w:t>
      </w:r>
    </w:p>
    <w:p w14:paraId="5BA0FEFA" w14:textId="77777777" w:rsidR="001B4B75" w:rsidRPr="00AC5090" w:rsidRDefault="001B4B75"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2C98B39" w:rsidR="00530347" w:rsidRDefault="00C438DF" w:rsidP="00326F15">
            <w:pPr>
              <w:pStyle w:val="mainbody"/>
            </w:pPr>
            <w:r>
              <w:t>England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08B0142" w:rsidR="00530347" w:rsidRDefault="00A55E01" w:rsidP="00326F15">
            <w:pPr>
              <w:pStyle w:val="mainbody"/>
            </w:pPr>
            <w:r w:rsidRPr="00A55E0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FA3F64E" w:rsidR="00530347" w:rsidRDefault="00A55E01" w:rsidP="00961063">
            <w:pPr>
              <w:pStyle w:val="mainbody"/>
            </w:pPr>
            <w:r w:rsidRPr="00A55E01">
              <w:t>01-Nov-2018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0550F756" w:rsidR="00530347" w:rsidRDefault="00A1191F" w:rsidP="00326F15">
            <w:pPr>
              <w:pStyle w:val="mainbody"/>
            </w:pPr>
            <w:r>
              <w:t>3</w:t>
            </w:r>
            <w:r w:rsidR="006F1543">
              <w:t>1</w:t>
            </w:r>
            <w:r>
              <w:t>-</w:t>
            </w:r>
            <w:r w:rsidR="00EC0F54">
              <w:t>Oct</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lastRenderedPageBreak/>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3F85FB28" w:rsidR="0036706C" w:rsidRDefault="001B4B75" w:rsidP="0036706C">
      <w:pPr>
        <w:pStyle w:val="mainbody"/>
      </w:pPr>
      <w:r>
        <w:t xml:space="preserve">Although it is not expected that all workers will complete the same tasks, there are 5 mandatory units and then </w:t>
      </w:r>
      <w:r w:rsidR="00DA0E94">
        <w:t>2</w:t>
      </w:r>
      <w:r>
        <w:t xml:space="preserve"> Pathways-  Ceiling Fixing and Stretched Ceilings. The mandatory units have a total credit value of 40 credits; candidates must then achieve all credits from the selected Pathway. The qualification has a minimum credit value of 52 credits.</w:t>
      </w:r>
    </w:p>
    <w:p w14:paraId="3A802BCD" w14:textId="77777777" w:rsidR="001B4B75" w:rsidRDefault="001B4B75"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4D2945E7" w:rsidR="00093096" w:rsidRPr="00551E56" w:rsidRDefault="001B4B75" w:rsidP="00CB0FAA">
            <w:pPr>
              <w:pStyle w:val="mainbody"/>
              <w:spacing w:line="240" w:lineRule="auto"/>
              <w:rPr>
                <w:color w:val="000000" w:themeColor="text1"/>
              </w:rPr>
            </w:pPr>
            <w:r>
              <w:t>GQA Level 3 NVQ Diploma in Interior Systems V2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59F9A15A" w:rsidR="00093096" w:rsidRPr="00551E56" w:rsidRDefault="001B4B75" w:rsidP="002369F6">
            <w:pPr>
              <w:pStyle w:val="mainbody"/>
              <w:spacing w:line="240" w:lineRule="auto"/>
              <w:rPr>
                <w:color w:val="000000" w:themeColor="text1"/>
              </w:rPr>
            </w:pPr>
            <w:r>
              <w:t>603/3750/3</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21EC6225" w:rsidR="00093096" w:rsidRPr="00551E56" w:rsidRDefault="001B4B75" w:rsidP="002369F6">
            <w:pPr>
              <w:pStyle w:val="mainbody"/>
              <w:spacing w:line="240" w:lineRule="auto"/>
              <w:rPr>
                <w:color w:val="000000" w:themeColor="text1"/>
              </w:rPr>
            </w:pPr>
            <w:r>
              <w:rPr>
                <w:color w:val="000000" w:themeColor="text1"/>
              </w:rPr>
              <w:t>52</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5097C0EF" w:rsidR="00093096" w:rsidRPr="00551E56" w:rsidRDefault="00EC0F54" w:rsidP="002369F6">
            <w:pPr>
              <w:pStyle w:val="mainbody"/>
              <w:spacing w:line="240" w:lineRule="auto"/>
              <w:rPr>
                <w:color w:val="000000" w:themeColor="text1"/>
              </w:rPr>
            </w:pPr>
            <w:r>
              <w:rPr>
                <w:color w:val="000000" w:themeColor="text1"/>
              </w:rPr>
              <w:t>520</w:t>
            </w:r>
          </w:p>
        </w:tc>
      </w:tr>
      <w:tr w:rsidR="00093096" w:rsidRPr="00551E56" w14:paraId="738630DA" w14:textId="77777777" w:rsidTr="002369F6">
        <w:trPr>
          <w:trHeight w:val="737"/>
        </w:trPr>
        <w:tc>
          <w:tcPr>
            <w:tcW w:w="9634" w:type="dxa"/>
            <w:gridSpan w:val="5"/>
            <w:shd w:val="clear" w:color="auto" w:fill="auto"/>
            <w:vAlign w:val="center"/>
          </w:tcPr>
          <w:p w14:paraId="03086137" w14:textId="58855E1D" w:rsidR="00093096" w:rsidRPr="007D3CAA" w:rsidRDefault="001B4B75" w:rsidP="006D3D80">
            <w:pPr>
              <w:pStyle w:val="mainbody"/>
              <w:spacing w:line="240" w:lineRule="auto"/>
              <w:jc w:val="left"/>
              <w:rPr>
                <w:color w:val="000000" w:themeColor="text1"/>
              </w:rPr>
            </w:pPr>
            <w:r>
              <w:t>There are 5 mandatory units and then 3 Pathways- Dry Lining, Ceiling Fixing and Stretched Ceilings. The mandatory units have a total credit value of 40 credits; candidates must then achieve all credits from the selected Pathway. The qualification has a minimum credit value of 52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3CA7B7E6" w:rsidR="00F666D8" w:rsidRPr="003716B1" w:rsidRDefault="001B4B75" w:rsidP="00F666D8">
            <w:pPr>
              <w:pStyle w:val="mainbody"/>
              <w:spacing w:line="240" w:lineRule="auto"/>
              <w:jc w:val="left"/>
            </w:pPr>
            <w:r>
              <w:t>A/503/2772</w:t>
            </w:r>
          </w:p>
        </w:tc>
        <w:tc>
          <w:tcPr>
            <w:tcW w:w="6095" w:type="dxa"/>
            <w:gridSpan w:val="2"/>
            <w:shd w:val="clear" w:color="auto" w:fill="auto"/>
          </w:tcPr>
          <w:p w14:paraId="5D1D860B" w14:textId="1C35E436" w:rsidR="00F666D8" w:rsidRPr="003716B1" w:rsidRDefault="001B4B75" w:rsidP="00F666D8">
            <w:pPr>
              <w:pStyle w:val="mainbody"/>
              <w:spacing w:line="240" w:lineRule="auto"/>
              <w:jc w:val="left"/>
            </w:pPr>
            <w:r>
              <w:t>Confirming Work Activities and Resources for an Occupational Work Area in the Workplace</w:t>
            </w:r>
          </w:p>
        </w:tc>
        <w:tc>
          <w:tcPr>
            <w:tcW w:w="992" w:type="dxa"/>
            <w:shd w:val="clear" w:color="auto" w:fill="auto"/>
          </w:tcPr>
          <w:p w14:paraId="50AC3E9E" w14:textId="5F9C274A" w:rsidR="00F666D8" w:rsidRPr="003716B1" w:rsidRDefault="001B4B75" w:rsidP="00F666D8">
            <w:pPr>
              <w:pStyle w:val="mainbody"/>
              <w:spacing w:line="240" w:lineRule="auto"/>
              <w:jc w:val="center"/>
            </w:pPr>
            <w:r>
              <w:t>3</w:t>
            </w:r>
          </w:p>
        </w:tc>
        <w:tc>
          <w:tcPr>
            <w:tcW w:w="1134" w:type="dxa"/>
            <w:shd w:val="clear" w:color="auto" w:fill="auto"/>
          </w:tcPr>
          <w:p w14:paraId="29222F68" w14:textId="419A1DF2" w:rsidR="00F666D8" w:rsidRPr="003716B1" w:rsidRDefault="001B4B75" w:rsidP="00F666D8">
            <w:pPr>
              <w:pStyle w:val="mainbody"/>
              <w:spacing w:line="240" w:lineRule="auto"/>
              <w:jc w:val="center"/>
            </w:pPr>
            <w:r>
              <w:t>10</w:t>
            </w:r>
          </w:p>
        </w:tc>
      </w:tr>
      <w:tr w:rsidR="003902E2" w:rsidRPr="003716B1" w14:paraId="278450C3" w14:textId="77777777" w:rsidTr="003902E2">
        <w:trPr>
          <w:trHeight w:val="454"/>
        </w:trPr>
        <w:tc>
          <w:tcPr>
            <w:tcW w:w="1413" w:type="dxa"/>
            <w:shd w:val="clear" w:color="auto" w:fill="auto"/>
            <w:vAlign w:val="center"/>
          </w:tcPr>
          <w:p w14:paraId="45D626EF" w14:textId="06D8D071" w:rsidR="003902E2" w:rsidRPr="003716B1" w:rsidRDefault="001B4B75" w:rsidP="000446D4">
            <w:pPr>
              <w:pStyle w:val="mainbody"/>
              <w:spacing w:line="240" w:lineRule="auto"/>
              <w:jc w:val="left"/>
            </w:pPr>
            <w:r>
              <w:t>M/503/2915</w:t>
            </w:r>
          </w:p>
        </w:tc>
        <w:tc>
          <w:tcPr>
            <w:tcW w:w="6095" w:type="dxa"/>
            <w:gridSpan w:val="2"/>
            <w:shd w:val="clear" w:color="auto" w:fill="auto"/>
            <w:vAlign w:val="center"/>
          </w:tcPr>
          <w:p w14:paraId="43A0810E" w14:textId="70C02B35" w:rsidR="003902E2" w:rsidRPr="003716B1" w:rsidRDefault="001B4B75" w:rsidP="000446D4">
            <w:pPr>
              <w:pStyle w:val="mainbody"/>
              <w:spacing w:line="240" w:lineRule="auto"/>
              <w:jc w:val="left"/>
            </w:pPr>
            <w:r>
              <w:t>Developing and Maintaining Good Occupational Working Relationships in the Workplace</w:t>
            </w:r>
          </w:p>
        </w:tc>
        <w:tc>
          <w:tcPr>
            <w:tcW w:w="992" w:type="dxa"/>
            <w:shd w:val="clear" w:color="auto" w:fill="auto"/>
            <w:vAlign w:val="center"/>
          </w:tcPr>
          <w:p w14:paraId="7F83D4F1" w14:textId="4AAB91B9" w:rsidR="003902E2" w:rsidRPr="003716B1" w:rsidRDefault="001B4B75" w:rsidP="000446D4">
            <w:pPr>
              <w:pStyle w:val="mainbody"/>
              <w:spacing w:line="240" w:lineRule="auto"/>
              <w:jc w:val="center"/>
            </w:pPr>
            <w:r>
              <w:t>5</w:t>
            </w:r>
          </w:p>
        </w:tc>
        <w:tc>
          <w:tcPr>
            <w:tcW w:w="1134" w:type="dxa"/>
            <w:shd w:val="clear" w:color="auto" w:fill="auto"/>
            <w:vAlign w:val="center"/>
          </w:tcPr>
          <w:p w14:paraId="64157DB4" w14:textId="76DBCF7D" w:rsidR="003902E2" w:rsidRPr="003716B1" w:rsidRDefault="001B4B75" w:rsidP="000446D4">
            <w:pPr>
              <w:pStyle w:val="mainbody"/>
              <w:spacing w:line="240" w:lineRule="auto"/>
              <w:jc w:val="center"/>
            </w:pPr>
            <w:r>
              <w:t>8</w:t>
            </w:r>
          </w:p>
        </w:tc>
      </w:tr>
      <w:tr w:rsidR="003902E2" w:rsidRPr="003716B1" w14:paraId="03898455" w14:textId="77777777" w:rsidTr="003902E2">
        <w:trPr>
          <w:trHeight w:val="454"/>
        </w:trPr>
        <w:tc>
          <w:tcPr>
            <w:tcW w:w="1413" w:type="dxa"/>
            <w:shd w:val="clear" w:color="auto" w:fill="auto"/>
            <w:vAlign w:val="center"/>
          </w:tcPr>
          <w:p w14:paraId="1A1B11AC" w14:textId="712E2DB3" w:rsidR="003902E2" w:rsidRPr="003716B1" w:rsidRDefault="001B4B75" w:rsidP="000446D4">
            <w:pPr>
              <w:pStyle w:val="mainbody"/>
              <w:spacing w:line="240" w:lineRule="auto"/>
              <w:jc w:val="left"/>
            </w:pPr>
            <w:r>
              <w:t>R/503/2924</w:t>
            </w:r>
          </w:p>
        </w:tc>
        <w:tc>
          <w:tcPr>
            <w:tcW w:w="6095" w:type="dxa"/>
            <w:gridSpan w:val="2"/>
            <w:shd w:val="clear" w:color="auto" w:fill="auto"/>
            <w:vAlign w:val="center"/>
          </w:tcPr>
          <w:p w14:paraId="1B81BC3E" w14:textId="62E13AE7" w:rsidR="003902E2" w:rsidRPr="003716B1" w:rsidRDefault="001B4B75" w:rsidP="007D73B0">
            <w:pPr>
              <w:pStyle w:val="mainbody"/>
              <w:spacing w:line="240" w:lineRule="auto"/>
              <w:jc w:val="left"/>
            </w:pPr>
            <w:r>
              <w:t>Confirming the Occupational Method of Work in the Workplace</w:t>
            </w:r>
          </w:p>
        </w:tc>
        <w:tc>
          <w:tcPr>
            <w:tcW w:w="992" w:type="dxa"/>
            <w:shd w:val="clear" w:color="auto" w:fill="auto"/>
            <w:vAlign w:val="center"/>
          </w:tcPr>
          <w:p w14:paraId="5B1F584F" w14:textId="317F6069" w:rsidR="003902E2" w:rsidRPr="003716B1" w:rsidRDefault="001B4B75" w:rsidP="000446D4">
            <w:pPr>
              <w:pStyle w:val="mainbody"/>
              <w:spacing w:line="240" w:lineRule="auto"/>
              <w:jc w:val="center"/>
            </w:pPr>
            <w:r>
              <w:t>3</w:t>
            </w:r>
          </w:p>
        </w:tc>
        <w:tc>
          <w:tcPr>
            <w:tcW w:w="1134" w:type="dxa"/>
            <w:shd w:val="clear" w:color="auto" w:fill="auto"/>
            <w:vAlign w:val="center"/>
          </w:tcPr>
          <w:p w14:paraId="7790A7FD" w14:textId="5F3173CF" w:rsidR="003902E2" w:rsidRPr="003716B1" w:rsidRDefault="001B4B75" w:rsidP="000446D4">
            <w:pPr>
              <w:pStyle w:val="mainbody"/>
              <w:spacing w:line="240" w:lineRule="auto"/>
              <w:jc w:val="center"/>
            </w:pPr>
            <w:r>
              <w:t>11</w:t>
            </w:r>
          </w:p>
        </w:tc>
      </w:tr>
      <w:tr w:rsidR="003902E2" w:rsidRPr="003716B1" w14:paraId="77B94875" w14:textId="77777777" w:rsidTr="003902E2">
        <w:trPr>
          <w:trHeight w:val="397"/>
        </w:trPr>
        <w:tc>
          <w:tcPr>
            <w:tcW w:w="1413" w:type="dxa"/>
            <w:shd w:val="clear" w:color="000000" w:fill="FFFFFF"/>
            <w:vAlign w:val="center"/>
          </w:tcPr>
          <w:p w14:paraId="4DA66840" w14:textId="2F0C2900" w:rsidR="003902E2" w:rsidRPr="003716B1" w:rsidRDefault="001B4B75" w:rsidP="000446D4">
            <w:pPr>
              <w:pStyle w:val="mainbody"/>
              <w:spacing w:line="240" w:lineRule="auto"/>
              <w:jc w:val="left"/>
            </w:pPr>
            <w:r>
              <w:t>M/617/2733</w:t>
            </w:r>
          </w:p>
        </w:tc>
        <w:tc>
          <w:tcPr>
            <w:tcW w:w="6095" w:type="dxa"/>
            <w:gridSpan w:val="2"/>
            <w:shd w:val="clear" w:color="000000" w:fill="FFFFFF"/>
            <w:vAlign w:val="center"/>
          </w:tcPr>
          <w:p w14:paraId="03FA4202" w14:textId="2D0BB6B1" w:rsidR="003902E2" w:rsidRPr="003716B1" w:rsidRDefault="001B4B75" w:rsidP="000446D4">
            <w:pPr>
              <w:pStyle w:val="mainbody"/>
              <w:spacing w:line="240" w:lineRule="auto"/>
              <w:jc w:val="left"/>
            </w:pPr>
            <w:r>
              <w:t>Co-ordinating and Confirming Dimensional Control Requirements of the Work in the Workplace</w:t>
            </w:r>
          </w:p>
        </w:tc>
        <w:tc>
          <w:tcPr>
            <w:tcW w:w="992" w:type="dxa"/>
            <w:shd w:val="clear" w:color="000000" w:fill="FFFFFF"/>
            <w:vAlign w:val="center"/>
          </w:tcPr>
          <w:p w14:paraId="32C309A3" w14:textId="03245B13" w:rsidR="003902E2" w:rsidRPr="003716B1" w:rsidRDefault="001B4B75" w:rsidP="000446D4">
            <w:pPr>
              <w:pStyle w:val="mainbody"/>
              <w:spacing w:line="240" w:lineRule="auto"/>
              <w:jc w:val="center"/>
            </w:pPr>
            <w:r>
              <w:t>3</w:t>
            </w:r>
          </w:p>
        </w:tc>
        <w:tc>
          <w:tcPr>
            <w:tcW w:w="1134" w:type="dxa"/>
            <w:shd w:val="clear" w:color="000000" w:fill="FFFFFF"/>
            <w:vAlign w:val="center"/>
          </w:tcPr>
          <w:p w14:paraId="1118992F" w14:textId="705AFFE5" w:rsidR="003902E2" w:rsidRPr="003716B1" w:rsidRDefault="001B4B75" w:rsidP="000446D4">
            <w:pPr>
              <w:pStyle w:val="mainbody"/>
              <w:spacing w:line="240" w:lineRule="auto"/>
              <w:jc w:val="center"/>
            </w:pPr>
            <w:r>
              <w:t>9</w:t>
            </w:r>
          </w:p>
        </w:tc>
      </w:tr>
      <w:tr w:rsidR="001B4B75" w:rsidRPr="003716B1" w14:paraId="50B38B62" w14:textId="77777777" w:rsidTr="003902E2">
        <w:trPr>
          <w:trHeight w:val="397"/>
        </w:trPr>
        <w:tc>
          <w:tcPr>
            <w:tcW w:w="1413" w:type="dxa"/>
            <w:shd w:val="clear" w:color="000000" w:fill="FFFFFF"/>
            <w:vAlign w:val="center"/>
          </w:tcPr>
          <w:p w14:paraId="52D5BB0A" w14:textId="5C7D21B4" w:rsidR="001B4B75" w:rsidRDefault="001B4B75" w:rsidP="000446D4">
            <w:pPr>
              <w:pStyle w:val="mainbody"/>
              <w:spacing w:line="240" w:lineRule="auto"/>
              <w:jc w:val="left"/>
            </w:pPr>
            <w:r>
              <w:t>A/503/1170</w:t>
            </w:r>
          </w:p>
        </w:tc>
        <w:tc>
          <w:tcPr>
            <w:tcW w:w="6095" w:type="dxa"/>
            <w:gridSpan w:val="2"/>
            <w:shd w:val="clear" w:color="000000" w:fill="FFFFFF"/>
            <w:vAlign w:val="center"/>
          </w:tcPr>
          <w:p w14:paraId="6C7541A7" w14:textId="49D9690F" w:rsidR="001B4B75" w:rsidRDefault="001B4B75" w:rsidP="000446D4">
            <w:pPr>
              <w:pStyle w:val="mainbody"/>
              <w:spacing w:line="240" w:lineRule="auto"/>
              <w:jc w:val="left"/>
            </w:pPr>
            <w:r>
              <w:t>Conforming to General Health, Safety and Welfare in the Workplace.</w:t>
            </w:r>
          </w:p>
        </w:tc>
        <w:tc>
          <w:tcPr>
            <w:tcW w:w="992" w:type="dxa"/>
            <w:shd w:val="clear" w:color="000000" w:fill="FFFFFF"/>
            <w:vAlign w:val="center"/>
          </w:tcPr>
          <w:p w14:paraId="69648765" w14:textId="48CE4324" w:rsidR="001B4B75" w:rsidRDefault="001B4B75" w:rsidP="000446D4">
            <w:pPr>
              <w:pStyle w:val="mainbody"/>
              <w:spacing w:line="240" w:lineRule="auto"/>
              <w:jc w:val="center"/>
            </w:pPr>
            <w:r>
              <w:t>1</w:t>
            </w:r>
          </w:p>
        </w:tc>
        <w:tc>
          <w:tcPr>
            <w:tcW w:w="1134" w:type="dxa"/>
            <w:shd w:val="clear" w:color="000000" w:fill="FFFFFF"/>
            <w:vAlign w:val="center"/>
          </w:tcPr>
          <w:p w14:paraId="50AB24E7" w14:textId="2BF28F40" w:rsidR="001B4B75" w:rsidRDefault="001B4B75" w:rsidP="000446D4">
            <w:pPr>
              <w:pStyle w:val="mainbody"/>
              <w:spacing w:line="240" w:lineRule="auto"/>
              <w:jc w:val="center"/>
            </w:pPr>
            <w:r>
              <w:t>2</w:t>
            </w:r>
          </w:p>
        </w:tc>
      </w:tr>
      <w:tr w:rsidR="001B4B75" w:rsidRPr="00551E56" w14:paraId="0D9DCB26" w14:textId="77777777" w:rsidTr="003100B2">
        <w:trPr>
          <w:trHeight w:val="397"/>
        </w:trPr>
        <w:tc>
          <w:tcPr>
            <w:tcW w:w="9634" w:type="dxa"/>
            <w:gridSpan w:val="5"/>
            <w:shd w:val="clear" w:color="auto" w:fill="auto"/>
          </w:tcPr>
          <w:p w14:paraId="4D429011" w14:textId="0A388662" w:rsidR="001B4B75" w:rsidRPr="001B4B75" w:rsidRDefault="001B4B75" w:rsidP="001B4B75">
            <w:pPr>
              <w:pStyle w:val="mainbody"/>
              <w:spacing w:line="240" w:lineRule="auto"/>
              <w:rPr>
                <w:b/>
                <w:bCs/>
                <w:color w:val="000000" w:themeColor="text1"/>
              </w:rPr>
            </w:pPr>
            <w:r w:rsidRPr="001B4B75">
              <w:rPr>
                <w:b/>
                <w:bCs/>
              </w:rPr>
              <w:t>Pathway 2-Ceiling Fixing (Pathway- Credits: 12 Minimum, 12 Maximum)</w:t>
            </w:r>
          </w:p>
        </w:tc>
      </w:tr>
      <w:tr w:rsidR="00CA49F9" w:rsidRPr="00551E56" w14:paraId="38C7211C" w14:textId="77777777" w:rsidTr="00551C9A">
        <w:trPr>
          <w:trHeight w:val="397"/>
        </w:trPr>
        <w:tc>
          <w:tcPr>
            <w:tcW w:w="1413" w:type="dxa"/>
            <w:shd w:val="clear" w:color="auto" w:fill="auto"/>
          </w:tcPr>
          <w:p w14:paraId="010D0AF7" w14:textId="285696BC" w:rsidR="00CA49F9" w:rsidRPr="001B4B75" w:rsidRDefault="001B4B75" w:rsidP="001B4B75">
            <w:pPr>
              <w:pStyle w:val="mainbody"/>
              <w:spacing w:line="240" w:lineRule="auto"/>
              <w:rPr>
                <w:rFonts w:ascii="Calibri" w:eastAsiaTheme="minorHAnsi" w:hAnsi="Calibri"/>
              </w:rPr>
            </w:pPr>
            <w:r>
              <w:t>Y/601/5956</w:t>
            </w:r>
          </w:p>
        </w:tc>
        <w:tc>
          <w:tcPr>
            <w:tcW w:w="6095" w:type="dxa"/>
            <w:gridSpan w:val="2"/>
            <w:shd w:val="clear" w:color="auto" w:fill="auto"/>
          </w:tcPr>
          <w:p w14:paraId="6C6A48B8" w14:textId="42495777" w:rsidR="00CA49F9" w:rsidRPr="00587EEF" w:rsidRDefault="001B4B75" w:rsidP="001B4B75">
            <w:pPr>
              <w:pStyle w:val="mainbody"/>
              <w:tabs>
                <w:tab w:val="left" w:pos="1741"/>
              </w:tabs>
              <w:spacing w:line="240" w:lineRule="auto"/>
              <w:jc w:val="left"/>
              <w:rPr>
                <w:rFonts w:ascii="Calibri" w:eastAsiaTheme="minorHAnsi" w:hAnsi="Calibri"/>
              </w:rPr>
            </w:pPr>
            <w:r>
              <w:t>Installing Complex Suspended Ceiling Systems in the Workplace</w:t>
            </w:r>
          </w:p>
        </w:tc>
        <w:tc>
          <w:tcPr>
            <w:tcW w:w="992" w:type="dxa"/>
            <w:shd w:val="clear" w:color="auto" w:fill="auto"/>
            <w:vAlign w:val="center"/>
          </w:tcPr>
          <w:p w14:paraId="4474B461" w14:textId="4414A566" w:rsidR="00CA49F9" w:rsidRDefault="001B4B75"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C38C414" w14:textId="6E96C891" w:rsidR="00CA49F9" w:rsidRDefault="001B4B75" w:rsidP="00CA49F9">
            <w:pPr>
              <w:pStyle w:val="mainbody"/>
              <w:spacing w:line="240" w:lineRule="auto"/>
              <w:jc w:val="center"/>
              <w:rPr>
                <w:color w:val="000000" w:themeColor="text1"/>
              </w:rPr>
            </w:pPr>
            <w:r>
              <w:rPr>
                <w:color w:val="000000" w:themeColor="text1"/>
              </w:rPr>
              <w:t>12</w:t>
            </w:r>
          </w:p>
        </w:tc>
      </w:tr>
      <w:tr w:rsidR="001B4B75" w:rsidRPr="00551E56" w14:paraId="7548A9F4" w14:textId="77777777" w:rsidTr="000A6406">
        <w:trPr>
          <w:trHeight w:val="397"/>
        </w:trPr>
        <w:tc>
          <w:tcPr>
            <w:tcW w:w="9634" w:type="dxa"/>
            <w:gridSpan w:val="5"/>
            <w:shd w:val="clear" w:color="auto" w:fill="auto"/>
          </w:tcPr>
          <w:p w14:paraId="4147A9C4" w14:textId="0A3D0655" w:rsidR="001B4B75" w:rsidRPr="001B4B75" w:rsidRDefault="001B4B75" w:rsidP="001B4B75">
            <w:pPr>
              <w:pStyle w:val="mainbody"/>
              <w:spacing w:line="240" w:lineRule="auto"/>
              <w:rPr>
                <w:b/>
                <w:bCs/>
                <w:color w:val="000000" w:themeColor="text1"/>
              </w:rPr>
            </w:pPr>
            <w:r w:rsidRPr="001B4B75">
              <w:rPr>
                <w:b/>
                <w:bCs/>
              </w:rPr>
              <w:t>Pathway 3-Stretched Ceilings (Pathway- Credits: 39 Minimum, 39 Maximum)</w:t>
            </w:r>
          </w:p>
        </w:tc>
      </w:tr>
      <w:tr w:rsidR="009373EF" w:rsidRPr="00551E56" w14:paraId="4222D222" w14:textId="77777777" w:rsidTr="00551C9A">
        <w:trPr>
          <w:trHeight w:val="397"/>
        </w:trPr>
        <w:tc>
          <w:tcPr>
            <w:tcW w:w="1413" w:type="dxa"/>
            <w:shd w:val="clear" w:color="auto" w:fill="auto"/>
          </w:tcPr>
          <w:p w14:paraId="0C31B11C" w14:textId="7D30F95D" w:rsidR="009373EF" w:rsidRPr="001B4B75" w:rsidRDefault="001B4B75" w:rsidP="009373EF">
            <w:pPr>
              <w:pStyle w:val="mainbody"/>
              <w:spacing w:line="240" w:lineRule="auto"/>
              <w:jc w:val="left"/>
              <w:rPr>
                <w:rFonts w:ascii="Calibri" w:eastAsiaTheme="minorHAnsi" w:hAnsi="Calibri"/>
              </w:rPr>
            </w:pPr>
            <w:r>
              <w:t>K/617/2732</w:t>
            </w:r>
          </w:p>
        </w:tc>
        <w:tc>
          <w:tcPr>
            <w:tcW w:w="6095" w:type="dxa"/>
            <w:gridSpan w:val="2"/>
            <w:shd w:val="clear" w:color="auto" w:fill="auto"/>
          </w:tcPr>
          <w:p w14:paraId="69642A41" w14:textId="1D15171D" w:rsidR="009373EF" w:rsidRPr="00357BD9" w:rsidRDefault="001B4B75" w:rsidP="001B4B75">
            <w:pPr>
              <w:pStyle w:val="mainbody"/>
              <w:tabs>
                <w:tab w:val="left" w:pos="1239"/>
              </w:tabs>
              <w:spacing w:line="240" w:lineRule="auto"/>
              <w:jc w:val="left"/>
              <w:rPr>
                <w:rFonts w:ascii="Calibri" w:eastAsiaTheme="minorHAnsi" w:hAnsi="Calibri"/>
              </w:rPr>
            </w:pPr>
            <w:r>
              <w:t>Installing stretched ceilings in the workplace</w:t>
            </w:r>
          </w:p>
        </w:tc>
        <w:tc>
          <w:tcPr>
            <w:tcW w:w="992" w:type="dxa"/>
            <w:shd w:val="clear" w:color="auto" w:fill="auto"/>
            <w:vAlign w:val="center"/>
          </w:tcPr>
          <w:p w14:paraId="42B5EA76" w14:textId="4ACA9161" w:rsidR="009373EF" w:rsidRDefault="001B4B75"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57F08B74" w14:textId="7BE448E1" w:rsidR="009373EF" w:rsidRDefault="001B4B75" w:rsidP="009373EF">
            <w:pPr>
              <w:pStyle w:val="mainbody"/>
              <w:spacing w:line="240" w:lineRule="auto"/>
              <w:jc w:val="center"/>
              <w:rPr>
                <w:color w:val="000000" w:themeColor="text1"/>
              </w:rPr>
            </w:pPr>
            <w:r>
              <w:rPr>
                <w:color w:val="000000" w:themeColor="text1"/>
              </w:rPr>
              <w:t>39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5C85" w14:textId="77777777" w:rsidR="004F4974" w:rsidRDefault="004F4974">
      <w:pPr>
        <w:spacing w:after="0" w:line="240" w:lineRule="auto"/>
      </w:pPr>
      <w:r>
        <w:separator/>
      </w:r>
    </w:p>
  </w:endnote>
  <w:endnote w:type="continuationSeparator" w:id="0">
    <w:p w14:paraId="0AAEF580" w14:textId="77777777" w:rsidR="004F4974" w:rsidRDefault="004F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37CA" w14:textId="77777777" w:rsidR="004F4974" w:rsidRDefault="004F4974">
      <w:pPr>
        <w:spacing w:after="0" w:line="240" w:lineRule="auto"/>
      </w:pPr>
      <w:r>
        <w:separator/>
      </w:r>
    </w:p>
  </w:footnote>
  <w:footnote w:type="continuationSeparator" w:id="0">
    <w:p w14:paraId="2B0ED37F" w14:textId="77777777" w:rsidR="004F4974" w:rsidRDefault="004F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091461">
    <w:abstractNumId w:val="0"/>
  </w:num>
  <w:num w:numId="2" w16cid:durableId="1430811957">
    <w:abstractNumId w:val="10"/>
  </w:num>
  <w:num w:numId="3" w16cid:durableId="629670123">
    <w:abstractNumId w:val="15"/>
  </w:num>
  <w:num w:numId="4" w16cid:durableId="1687554064">
    <w:abstractNumId w:val="20"/>
  </w:num>
  <w:num w:numId="5" w16cid:durableId="893004474">
    <w:abstractNumId w:val="2"/>
  </w:num>
  <w:num w:numId="6" w16cid:durableId="1948192090">
    <w:abstractNumId w:val="1"/>
  </w:num>
  <w:num w:numId="7" w16cid:durableId="1110471448">
    <w:abstractNumId w:val="19"/>
  </w:num>
  <w:num w:numId="8" w16cid:durableId="29188280">
    <w:abstractNumId w:val="3"/>
  </w:num>
  <w:num w:numId="9" w16cid:durableId="754862070">
    <w:abstractNumId w:val="9"/>
  </w:num>
  <w:num w:numId="10" w16cid:durableId="1618098453">
    <w:abstractNumId w:val="13"/>
  </w:num>
  <w:num w:numId="11" w16cid:durableId="704209431">
    <w:abstractNumId w:val="5"/>
  </w:num>
  <w:num w:numId="12" w16cid:durableId="380325827">
    <w:abstractNumId w:val="17"/>
  </w:num>
  <w:num w:numId="13" w16cid:durableId="1293828469">
    <w:abstractNumId w:val="12"/>
  </w:num>
  <w:num w:numId="14" w16cid:durableId="710153040">
    <w:abstractNumId w:val="7"/>
  </w:num>
  <w:num w:numId="15" w16cid:durableId="1314142605">
    <w:abstractNumId w:val="14"/>
  </w:num>
  <w:num w:numId="16" w16cid:durableId="353389921">
    <w:abstractNumId w:val="6"/>
  </w:num>
  <w:num w:numId="17" w16cid:durableId="1479689257">
    <w:abstractNumId w:val="4"/>
  </w:num>
  <w:num w:numId="18" w16cid:durableId="1161386392">
    <w:abstractNumId w:val="18"/>
  </w:num>
  <w:num w:numId="19" w16cid:durableId="1136992230">
    <w:abstractNumId w:val="8"/>
  </w:num>
  <w:num w:numId="20" w16cid:durableId="22443345">
    <w:abstractNumId w:val="21"/>
  </w:num>
  <w:num w:numId="21" w16cid:durableId="1049957059">
    <w:abstractNumId w:val="16"/>
  </w:num>
  <w:num w:numId="22" w16cid:durableId="1561015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79D1"/>
    <w:rsid w:val="00481699"/>
    <w:rsid w:val="00486F4B"/>
    <w:rsid w:val="0049109B"/>
    <w:rsid w:val="00493B69"/>
    <w:rsid w:val="004A6480"/>
    <w:rsid w:val="004B0612"/>
    <w:rsid w:val="004C008A"/>
    <w:rsid w:val="004C0101"/>
    <w:rsid w:val="004C3331"/>
    <w:rsid w:val="004C788F"/>
    <w:rsid w:val="004F34A2"/>
    <w:rsid w:val="004F4974"/>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A0E94"/>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0F54"/>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2023-05-18T07:33:00Z</dcterms:created>
  <dcterms:modified xsi:type="dcterms:W3CDTF">2023-05-18T07:33:00Z</dcterms:modified>
</cp:coreProperties>
</file>